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1E0A8" w14:textId="77777777" w:rsidR="001375F7" w:rsidRDefault="001375F7" w:rsidP="0005252F">
      <w:pPr>
        <w:pStyle w:val="Emphasis1"/>
        <w:ind w:left="0"/>
        <w:rPr>
          <w:rFonts w:ascii="Calibri Light" w:hAnsi="Calibri Light"/>
          <w:i w:val="0"/>
          <w:color w:val="404041"/>
        </w:rPr>
      </w:pPr>
    </w:p>
    <w:sdt>
      <w:sdtPr>
        <w:rPr>
          <w:rFonts w:ascii="Calibri Light" w:hAnsi="Calibri Light"/>
          <w:i w:val="0"/>
          <w:color w:val="404041"/>
        </w:rPr>
        <w:id w:val="1469010954"/>
        <w:docPartObj>
          <w:docPartGallery w:val="Cover Pages"/>
          <w:docPartUnique/>
        </w:docPartObj>
      </w:sdtPr>
      <w:sdtEndPr/>
      <w:sdtContent>
        <w:p w14:paraId="0933F98B" w14:textId="2D9B9B5D" w:rsidR="003D2C01" w:rsidRPr="00697228" w:rsidRDefault="00524DB7" w:rsidP="0005252F">
          <w:pPr>
            <w:pStyle w:val="Emphasis1"/>
            <w:ind w:left="0"/>
          </w:pPr>
          <w:r w:rsidRPr="00697228">
            <w:rPr>
              <w:noProof/>
              <w:lang w:eastAsia="en-AU"/>
            </w:rPr>
            <mc:AlternateContent>
              <mc:Choice Requires="wps">
                <w:drawing>
                  <wp:anchor distT="45720" distB="45720" distL="114300" distR="114300" simplePos="0" relativeHeight="251658240" behindDoc="0" locked="0" layoutInCell="1" allowOverlap="1" wp14:anchorId="2062F3F2" wp14:editId="674C11CE">
                    <wp:simplePos x="0" y="0"/>
                    <wp:positionH relativeFrom="margin">
                      <wp:align>right</wp:align>
                    </wp:positionH>
                    <wp:positionV relativeFrom="paragraph">
                      <wp:posOffset>360045</wp:posOffset>
                    </wp:positionV>
                    <wp:extent cx="6391275" cy="6896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689610"/>
                            </a:xfrm>
                            <a:prstGeom prst="rect">
                              <a:avLst/>
                            </a:prstGeom>
                            <a:noFill/>
                            <a:ln w="9525">
                              <a:noFill/>
                              <a:miter lim="800000"/>
                              <a:headEnd/>
                              <a:tailEnd/>
                            </a:ln>
                          </wps:spPr>
                          <wps:txbx>
                            <w:txbxContent>
                              <w:p w14:paraId="1DE223BA" w14:textId="36E29025" w:rsidR="00C76DB4" w:rsidRPr="00003700" w:rsidRDefault="00C76DB4" w:rsidP="00003700">
                                <w:pPr>
                                  <w:pStyle w:val="Title"/>
                                </w:pPr>
                                <w:r w:rsidRPr="00003700">
                                  <w:t>Community</w:t>
                                </w:r>
                                <w:r w:rsidR="00524DB7">
                                  <w:t xml:space="preserve"> </w:t>
                                </w:r>
                                <w:r w:rsidRPr="00003700">
                                  <w:t>Business</w:t>
                                </w:r>
                                <w:r w:rsidR="00524DB7">
                                  <w:t xml:space="preserve"> </w:t>
                                </w:r>
                                <w:r w:rsidRPr="00003700">
                                  <w:t>Bureau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2F3F2" id="_x0000_t202" coordsize="21600,21600" o:spt="202" path="m,l,21600r21600,l21600,xe">
                    <v:stroke joinstyle="miter"/>
                    <v:path gradientshapeok="t" o:connecttype="rect"/>
                  </v:shapetype>
                  <v:shape id="Text Box 2" o:spid="_x0000_s1026" type="#_x0000_t202" style="position:absolute;margin-left:452.05pt;margin-top:28.35pt;width:503.25pt;height:54.3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38MDQIAAPQDAAAOAAAAZHJzL2Uyb0RvYy54bWysU9tuGyEQfa/Uf0C81+vd2o69Mo7SpKkq&#10;pRcp6QdglvWiAkMBe9f9+gys41jtW1UeEMPMHOacGdbXg9HkIH1QYBktJ1NKpBXQKLtj9MfT/bsl&#10;JSFy23ANVjJ6lIFeb96+WfeulhV0oBvpCYLYUPeO0S5GVxdFEJ00PEzASYvOFrzhEU2/KxrPe0Q3&#10;uqim00XRg2+cByFDwNu70Uk3Gb9tpYjf2jbISDSjWFvMu8/7Nu3FZs3rneeuU+JUBv+HKgxXFh89&#10;Q93xyMneq7+gjBIeArRxIsAU0LZKyMwB2ZTTP9g8dtzJzAXFCe4sU/h/sOLr4bsnqmG0Kq8osdxg&#10;k57kEMkHGEiV9OldqDHs0WFgHPAa+5y5BvcA4mcgFm47bnfyxnvoO8kbrK9MmcVF6ogTEsi2/wIN&#10;PsP3ETLQ0HqTxEM5CKJjn47n3qRSBF4u3q/K6mpOiUDfYrlalLl5Ba9fsp0P8ZMEQ9KBUY+9z+j8&#10;8BBiqobXLyHpMQv3Suvcf21Jz+hqXs1zwoXHqIjjqZVhdDlNaxyYRPKjbXJy5EqPZ3xA2xPrRHSk&#10;HIftgIFJii00R+TvYRxD/DZ46MD/pqTHEWQ0/NpzLynRny1quCpnszSz2ZjNryo0/KVne+nhViAU&#10;o5GS8Xgb85yPXG9Q61ZlGV4rOdWKo5XVOX2DNLuXdo56/aybZwAAAP//AwBQSwMEFAAGAAgAAAAh&#10;APAX+HLcAAAACAEAAA8AAABkcnMvZG93bnJldi54bWxMj81OwzAQhO9IvIO1SNyozU9SCHEqBOIK&#10;olAkbtt4m0TE6yh2m/D2bE9w29WMZr4pV7Pv1YHG2AW2cLkwoIjr4DpuLHy8P1/cgooJ2WEfmCz8&#10;UIRVdXpSYuHCxG90WKdGSQjHAi20KQ2F1rFuyWNchIFYtF0YPSZ5x0a7EScJ972+MibXHjuWhhYH&#10;emyp/l7vvYXNy+7r88a8Nk8+G6YwG83+Tlt7fjY/3INKNKc/MxzxBR0qYdqGPbuoegsyJFnI8iWo&#10;oypdGaitXHl2Dboq9f8B1S8AAAD//wMAUEsBAi0AFAAGAAgAAAAhALaDOJL+AAAA4QEAABMAAAAA&#10;AAAAAAAAAAAAAAAAAFtDb250ZW50X1R5cGVzXS54bWxQSwECLQAUAAYACAAAACEAOP0h/9YAAACU&#10;AQAACwAAAAAAAAAAAAAAAAAvAQAAX3JlbHMvLnJlbHNQSwECLQAUAAYACAAAACEANBN/DA0CAAD0&#10;AwAADgAAAAAAAAAAAAAAAAAuAgAAZHJzL2Uyb0RvYy54bWxQSwECLQAUAAYACAAAACEA8Bf4ctwA&#10;AAAIAQAADwAAAAAAAAAAAAAAAABnBAAAZHJzL2Rvd25yZXYueG1sUEsFBgAAAAAEAAQA8wAAAHAF&#10;AAAAAA==&#10;" filled="f" stroked="f">
                    <v:textbox>
                      <w:txbxContent>
                        <w:p w14:paraId="1DE223BA" w14:textId="36E29025" w:rsidR="00C76DB4" w:rsidRPr="00003700" w:rsidRDefault="00C76DB4" w:rsidP="00003700">
                          <w:pPr>
                            <w:pStyle w:val="Title"/>
                          </w:pPr>
                          <w:r w:rsidRPr="00003700">
                            <w:t>Community</w:t>
                          </w:r>
                          <w:r w:rsidR="00524DB7">
                            <w:t xml:space="preserve"> </w:t>
                          </w:r>
                          <w:r w:rsidRPr="00003700">
                            <w:t>Business</w:t>
                          </w:r>
                          <w:r w:rsidR="00524DB7">
                            <w:t xml:space="preserve"> </w:t>
                          </w:r>
                          <w:r w:rsidRPr="00003700">
                            <w:t>Bureau</w:t>
                          </w:r>
                        </w:p>
                      </w:txbxContent>
                    </v:textbox>
                    <w10:wrap type="square" anchorx="margin"/>
                  </v:shape>
                </w:pict>
              </mc:Fallback>
            </mc:AlternateContent>
          </w:r>
        </w:p>
        <w:p w14:paraId="29F8FF72" w14:textId="53A5E2D2" w:rsidR="00E935F0" w:rsidRPr="00697228" w:rsidRDefault="00154FA7" w:rsidP="002847AA">
          <w:r w:rsidRPr="00043964">
            <w:rPr>
              <w:noProof/>
              <w:lang w:eastAsia="en-AU"/>
            </w:rPr>
            <w:drawing>
              <wp:anchor distT="0" distB="0" distL="114300" distR="114300" simplePos="0" relativeHeight="251672581" behindDoc="1" locked="0" layoutInCell="1" allowOverlap="1" wp14:anchorId="627F76EA" wp14:editId="1A1D2606">
                <wp:simplePos x="0" y="0"/>
                <wp:positionH relativeFrom="margin">
                  <wp:posOffset>114300</wp:posOffset>
                </wp:positionH>
                <wp:positionV relativeFrom="paragraph">
                  <wp:posOffset>988695</wp:posOffset>
                </wp:positionV>
                <wp:extent cx="3689985" cy="655320"/>
                <wp:effectExtent l="0" t="0" r="5715" b="0"/>
                <wp:wrapNone/>
                <wp:docPr id="54" name="Picture 5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SUCCESS_Road map_2.jpg"/>
                        <pic:cNvPicPr/>
                      </pic:nvPicPr>
                      <pic:blipFill rotWithShape="1">
                        <a:blip r:embed="rId11" cstate="print">
                          <a:extLst>
                            <a:ext uri="{28A0092B-C50C-407E-A947-70E740481C1C}">
                              <a14:useLocalDpi xmlns:a14="http://schemas.microsoft.com/office/drawing/2010/main" val="0"/>
                            </a:ext>
                          </a:extLst>
                        </a:blip>
                        <a:srcRect b="50193"/>
                        <a:stretch/>
                      </pic:blipFill>
                      <pic:spPr bwMode="auto">
                        <a:xfrm>
                          <a:off x="0" y="0"/>
                          <a:ext cx="3689985" cy="655320"/>
                        </a:xfrm>
                        <a:prstGeom prst="rect">
                          <a:avLst/>
                        </a:prstGeom>
                        <a:ln>
                          <a:noFill/>
                        </a:ln>
                        <a:extLst>
                          <a:ext uri="{53640926-AAD7-44D8-BBD7-CCE9431645EC}">
                            <a14:shadowObscured xmlns:a14="http://schemas.microsoft.com/office/drawing/2010/main"/>
                          </a:ext>
                        </a:extLst>
                      </pic:spPr>
                    </pic:pic>
                  </a:graphicData>
                </a:graphic>
              </wp:anchor>
            </w:drawing>
          </w:r>
        </w:p>
      </w:sdtContent>
    </w:sdt>
    <w:p w14:paraId="506C89DC" w14:textId="530DCE08" w:rsidR="00E935F0" w:rsidRPr="00697228" w:rsidRDefault="00043964" w:rsidP="002847AA">
      <w:r w:rsidRPr="00043964">
        <w:rPr>
          <w:noProof/>
          <w:lang w:eastAsia="en-AU"/>
        </w:rPr>
        <mc:AlternateContent>
          <mc:Choice Requires="wps">
            <w:drawing>
              <wp:anchor distT="0" distB="0" distL="0" distR="0" simplePos="0" relativeHeight="251671557" behindDoc="0" locked="1" layoutInCell="1" allowOverlap="1" wp14:anchorId="157E1AD1" wp14:editId="0E7341BC">
                <wp:simplePos x="0" y="0"/>
                <wp:positionH relativeFrom="margin">
                  <wp:posOffset>135890</wp:posOffset>
                </wp:positionH>
                <wp:positionV relativeFrom="page">
                  <wp:posOffset>3381375</wp:posOffset>
                </wp:positionV>
                <wp:extent cx="4795520" cy="1000125"/>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1000125"/>
                        </a:xfrm>
                        <a:prstGeom prst="rect">
                          <a:avLst/>
                        </a:prstGeom>
                        <a:noFill/>
                        <a:ln w="9525">
                          <a:noFill/>
                          <a:miter lim="800000"/>
                          <a:headEnd/>
                          <a:tailEnd/>
                        </a:ln>
                      </wps:spPr>
                      <wps:txbx>
                        <w:txbxContent>
                          <w:p w14:paraId="7BF626EC" w14:textId="179DA8A7" w:rsidR="00043964" w:rsidRPr="00D8514C" w:rsidRDefault="006A72F6" w:rsidP="0001215D">
                            <w:pPr>
                              <w:pStyle w:val="Heading1"/>
                              <w:spacing w:after="0" w:line="276" w:lineRule="auto"/>
                            </w:pPr>
                            <w:r w:rsidRPr="00D8514C">
                              <w:t xml:space="preserve">Webinar </w:t>
                            </w:r>
                            <w:r w:rsidR="003A4C81">
                              <w:t>3</w:t>
                            </w:r>
                            <w:r>
                              <w:t xml:space="preserve">: </w:t>
                            </w:r>
                            <w:r w:rsidR="003A4C81">
                              <w:t>Service design</w:t>
                            </w:r>
                            <w:r w:rsidR="00043964" w:rsidRPr="00D8514C">
                              <w:t xml:space="preserve"> </w:t>
                            </w:r>
                          </w:p>
                          <w:p w14:paraId="78748181" w14:textId="77777777" w:rsidR="006A72F6" w:rsidRPr="00D8514C" w:rsidRDefault="006A72F6" w:rsidP="006A72F6">
                            <w:pPr>
                              <w:pStyle w:val="Heading1"/>
                              <w:spacing w:after="0" w:line="276" w:lineRule="auto"/>
                            </w:pPr>
                            <w:r w:rsidRPr="00D8514C">
                              <w:t>Activity Worksheet</w:t>
                            </w:r>
                          </w:p>
                          <w:p w14:paraId="2D402D10" w14:textId="77777777" w:rsidR="00043964" w:rsidRPr="00912F40" w:rsidRDefault="00043964" w:rsidP="00043964">
                            <w:pPr>
                              <w:rPr>
                                <w:rFonts w:ascii="Trebuchet MS" w:hAnsi="Trebuchet MS"/>
                                <w:color w:val="62BB46" w:themeColor="accent1"/>
                              </w:rPr>
                            </w:pPr>
                          </w:p>
                          <w:p w14:paraId="120D8613" w14:textId="77777777" w:rsidR="00043964" w:rsidRDefault="00043964" w:rsidP="00043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E1AD1" id="_x0000_s1027" type="#_x0000_t202" style="position:absolute;margin-left:10.7pt;margin-top:266.25pt;width:377.6pt;height:78.75pt;z-index:251671557;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aCwIAAPsDAAAOAAAAZHJzL2Uyb0RvYy54bWysU9tu2zAMfR+wfxD0vtgOkrUx4hRduw4D&#10;ugvQ7gMYWY6FSaImKbG7rx8lp2nQvQ17ESiRPOQ5pNZXo9HsIH1QaBtezUrOpBXYKrtr+I/Hu3eX&#10;nIUItgWNVjb8SQZ+tXn7Zj24Ws6xR91KzwjEhnpwDe9jdHVRBNFLA2GGTlpydugNRLr6XdF6GAjd&#10;6GJelu+LAX3rPAoZAr3eTk6+yfhdJ0X81nVBRqYbTr3FfPp8btNZbNZQ7zy4XoljG/APXRhQloqe&#10;oG4hAtt79ReUUcJjwC7OBJoCu04JmTkQm6p8xeahByczFxInuJNM4f/Biq+H756ptuELmpQFQzN6&#10;lGNkH3Bk8yTP4EJNUQ+O4uJIzzTmTDW4exQ/A7N404PdyWvvcegltNRelTKLs9QJJySQ7fAFWyoD&#10;+4gZaOy8SdqRGozQaUxPp9GkVgQ9Li5Wy+WcXIJ8VVmW1XyZa0D9nO58iJ8kGpaMhnuafYaHw32I&#10;qR2on0NSNYt3Sus8f23Z0PDVkiBfeYyKtJ5amYZfUtHyuDCJ5Ufb5uQISk82FdD2SDsxnTjHcTtm&#10;gbMmSZIttk+kg8dpG+n3kNGj/83ZQJvY8PBrD15ypj9b0nJVLRZpdfNlsbxIKvhzz/bcA1YQVMMj&#10;Z5N5E/O6T8SuSfNOZTVeOjm2TBuWRTr+hrTC5/cc9fJnN38AAAD//wMAUEsDBBQABgAIAAAAIQB1&#10;9Wkx3wAAAAoBAAAPAAAAZHJzL2Rvd25yZXYueG1sTI/BTsMwEETvSP0Ha5G4UbuhSWnIpkIgriDa&#10;gsTNjbdJ1HgdxW4T/h5zguNqnmbeFpvJduJCg28dIyzmCgRx5UzLNcJ+93J7D8IHzUZ3jgnhmzxs&#10;ytlVoXPjRn6nyzbUIpawzzVCE0KfS+mrhqz2c9cTx+zoBqtDPIdamkGPsdx2MlEqk1a3HBca3dNT&#10;Q9Vpe7YIH6/Hr8+lequfbdqPblKS7Voi3lxPjw8gAk3hD4Zf/agOZXQ6uDMbLzqEZLGMJEJ6l6Qg&#10;IrBaZRmIA0K2VgpkWcj/L5Q/AAAA//8DAFBLAQItABQABgAIAAAAIQC2gziS/gAAAOEBAAATAAAA&#10;AAAAAAAAAAAAAAAAAABbQ29udGVudF9UeXBlc10ueG1sUEsBAi0AFAAGAAgAAAAhADj9If/WAAAA&#10;lAEAAAsAAAAAAAAAAAAAAAAALwEAAF9yZWxzLy5yZWxzUEsBAi0AFAAGAAgAAAAhAD6AYVoLAgAA&#10;+wMAAA4AAAAAAAAAAAAAAAAALgIAAGRycy9lMm9Eb2MueG1sUEsBAi0AFAAGAAgAAAAhAHX1aTHf&#10;AAAACgEAAA8AAAAAAAAAAAAAAAAAZQQAAGRycy9kb3ducmV2LnhtbFBLBQYAAAAABAAEAPMAAABx&#10;BQAAAAA=&#10;" filled="f" stroked="f">
                <v:textbox>
                  <w:txbxContent>
                    <w:p w14:paraId="7BF626EC" w14:textId="179DA8A7" w:rsidR="00043964" w:rsidRPr="00D8514C" w:rsidRDefault="006A72F6" w:rsidP="0001215D">
                      <w:pPr>
                        <w:pStyle w:val="Heading1"/>
                        <w:spacing w:after="0" w:line="276" w:lineRule="auto"/>
                      </w:pPr>
                      <w:r w:rsidRPr="00D8514C">
                        <w:t xml:space="preserve">Webinar </w:t>
                      </w:r>
                      <w:r w:rsidR="003A4C81">
                        <w:t>3</w:t>
                      </w:r>
                      <w:r>
                        <w:t xml:space="preserve">: </w:t>
                      </w:r>
                      <w:r w:rsidR="003A4C81">
                        <w:t>Service design</w:t>
                      </w:r>
                      <w:r w:rsidR="00043964" w:rsidRPr="00D8514C">
                        <w:t xml:space="preserve"> </w:t>
                      </w:r>
                    </w:p>
                    <w:p w14:paraId="78748181" w14:textId="77777777" w:rsidR="006A72F6" w:rsidRPr="00D8514C" w:rsidRDefault="006A72F6" w:rsidP="006A72F6">
                      <w:pPr>
                        <w:pStyle w:val="Heading1"/>
                        <w:spacing w:after="0" w:line="276" w:lineRule="auto"/>
                      </w:pPr>
                      <w:r w:rsidRPr="00D8514C">
                        <w:t>Activity Worksheet</w:t>
                      </w:r>
                    </w:p>
                    <w:p w14:paraId="2D402D10" w14:textId="77777777" w:rsidR="00043964" w:rsidRPr="00912F40" w:rsidRDefault="00043964" w:rsidP="00043964">
                      <w:pPr>
                        <w:rPr>
                          <w:rFonts w:ascii="Trebuchet MS" w:hAnsi="Trebuchet MS"/>
                          <w:color w:val="62BB46" w:themeColor="accent1"/>
                        </w:rPr>
                      </w:pPr>
                    </w:p>
                    <w:p w14:paraId="120D8613" w14:textId="77777777" w:rsidR="00043964" w:rsidRDefault="00043964" w:rsidP="00043964"/>
                  </w:txbxContent>
                </v:textbox>
                <w10:wrap type="square" anchorx="margin" anchory="page"/>
                <w10:anchorlock/>
              </v:shape>
            </w:pict>
          </mc:Fallback>
        </mc:AlternateContent>
      </w:r>
    </w:p>
    <w:p w14:paraId="6EF1A7C4" w14:textId="77777777" w:rsidR="00AC736B" w:rsidRPr="00697228" w:rsidRDefault="00AC736B" w:rsidP="002847AA"/>
    <w:p w14:paraId="47BE0B28" w14:textId="73B4E745" w:rsidR="00AC736B" w:rsidRPr="00697228" w:rsidRDefault="00AC736B" w:rsidP="00376F10">
      <w:pPr>
        <w:pStyle w:val="BodyText"/>
      </w:pPr>
    </w:p>
    <w:p w14:paraId="60BEC83C" w14:textId="77777777" w:rsidR="00AC736B" w:rsidRPr="00697228" w:rsidRDefault="00AC736B" w:rsidP="002847AA"/>
    <w:p w14:paraId="1214834F" w14:textId="458BBAF3" w:rsidR="00AC736B" w:rsidRPr="00697228" w:rsidRDefault="00AC736B" w:rsidP="0005252F">
      <w:pPr>
        <w:pStyle w:val="ListParagraph"/>
        <w:ind w:left="284"/>
      </w:pPr>
    </w:p>
    <w:p w14:paraId="37FE3B8D" w14:textId="690A4520" w:rsidR="00AC736B" w:rsidRPr="00697228" w:rsidRDefault="00AC736B" w:rsidP="002847AA"/>
    <w:p w14:paraId="2F3F5F80" w14:textId="4ED93E53" w:rsidR="00AC736B" w:rsidRPr="00697228" w:rsidRDefault="00AC736B" w:rsidP="002847AA"/>
    <w:p w14:paraId="2D3F6BB9" w14:textId="0C4724AE" w:rsidR="00AC736B" w:rsidRPr="00697228" w:rsidRDefault="00AC736B" w:rsidP="0005252F">
      <w:pPr>
        <w:pStyle w:val="BodyText1"/>
      </w:pPr>
    </w:p>
    <w:p w14:paraId="751450DA" w14:textId="4FC5A24A" w:rsidR="00AC736B" w:rsidRPr="00697228" w:rsidRDefault="00AC736B" w:rsidP="00F54BE1">
      <w:pPr>
        <w:pStyle w:val="NoteHeading"/>
      </w:pPr>
    </w:p>
    <w:p w14:paraId="276EA153" w14:textId="5B6B72D0" w:rsidR="00AC736B" w:rsidRPr="00697228" w:rsidRDefault="00AC736B" w:rsidP="002847AA"/>
    <w:p w14:paraId="5A2FB6CE" w14:textId="667A703C" w:rsidR="00AC736B" w:rsidRPr="00697228" w:rsidRDefault="00AC736B" w:rsidP="00332724">
      <w:pPr>
        <w:tabs>
          <w:tab w:val="left" w:pos="1994"/>
        </w:tabs>
      </w:pPr>
    </w:p>
    <w:p w14:paraId="7384EBE0" w14:textId="116687A6" w:rsidR="00AC736B" w:rsidRPr="00697228" w:rsidRDefault="00AC736B" w:rsidP="002847AA"/>
    <w:p w14:paraId="3FEC05E4" w14:textId="3860E51C" w:rsidR="00AC736B" w:rsidRDefault="00AC736B" w:rsidP="002847AA"/>
    <w:p w14:paraId="5CAAD238" w14:textId="0AC40D0C" w:rsidR="00D843F8" w:rsidRPr="00697228" w:rsidRDefault="00D843F8" w:rsidP="002847AA"/>
    <w:p w14:paraId="204F98BF" w14:textId="7CD0039E" w:rsidR="00E935F0" w:rsidRPr="00697228" w:rsidRDefault="00E935F0" w:rsidP="002847AA"/>
    <w:p w14:paraId="28A3882B" w14:textId="50CEB0AF" w:rsidR="00E935F0" w:rsidRPr="00697228" w:rsidRDefault="00E935F0" w:rsidP="002847AA"/>
    <w:p w14:paraId="24AB969D" w14:textId="1B3FFAA0" w:rsidR="00C82509" w:rsidRPr="00697228" w:rsidRDefault="00C82509" w:rsidP="002847AA"/>
    <w:p w14:paraId="65BDD954" w14:textId="28E7A6EB" w:rsidR="00C82509" w:rsidRPr="00697228" w:rsidRDefault="00C82509" w:rsidP="002847AA"/>
    <w:p w14:paraId="3F47529E" w14:textId="020B725F" w:rsidR="00C82509" w:rsidRPr="00697228" w:rsidRDefault="00C82509" w:rsidP="002847AA"/>
    <w:p w14:paraId="2E394ED7" w14:textId="0F2F8DAB" w:rsidR="00C82509" w:rsidRPr="00697228" w:rsidRDefault="00C82509" w:rsidP="002847AA"/>
    <w:p w14:paraId="679266F8" w14:textId="4B7D626D" w:rsidR="00C82509" w:rsidRPr="00697228" w:rsidRDefault="00C82509" w:rsidP="002847AA"/>
    <w:p w14:paraId="203EEEB2" w14:textId="067D70B7" w:rsidR="00C82509" w:rsidRPr="00697228" w:rsidRDefault="00C82509" w:rsidP="002847AA"/>
    <w:p w14:paraId="3ED6A463" w14:textId="77777777" w:rsidR="00DF7362" w:rsidRDefault="00DF7362" w:rsidP="00236C90">
      <w:pPr>
        <w:pStyle w:val="Heading1"/>
        <w:sectPr w:rsidR="00DF7362" w:rsidSect="003F0C75">
          <w:headerReference w:type="even" r:id="rId12"/>
          <w:footerReference w:type="default" r:id="rId13"/>
          <w:headerReference w:type="first" r:id="rId14"/>
          <w:pgSz w:w="11906" w:h="16838"/>
          <w:pgMar w:top="1134" w:right="851" w:bottom="1702" w:left="851" w:header="709" w:footer="500" w:gutter="0"/>
          <w:pgNumType w:start="0"/>
          <w:cols w:space="708"/>
          <w:titlePg/>
          <w:docGrid w:linePitch="360"/>
        </w:sectPr>
      </w:pPr>
      <w:bookmarkStart w:id="0" w:name="_Toc444784945"/>
      <w:bookmarkStart w:id="1" w:name="_Toc444785440"/>
      <w:bookmarkStart w:id="2" w:name="_Toc444785551"/>
    </w:p>
    <w:bookmarkStart w:id="3" w:name="_Hlk37337546" w:displacedByCustomXml="next"/>
    <w:sdt>
      <w:sdtPr>
        <w:rPr>
          <w:rFonts w:ascii="Calibri Light" w:eastAsiaTheme="majorEastAsia" w:hAnsi="Calibri Light" w:cstheme="majorBidi"/>
          <w:b/>
          <w:i w:val="0"/>
          <w:color w:val="414042" w:themeColor="text1"/>
          <w:sz w:val="20"/>
          <w:szCs w:val="26"/>
        </w:rPr>
        <w:id w:val="-1075131258"/>
        <w:docPartObj>
          <w:docPartGallery w:val="Cover Pages"/>
          <w:docPartUnique/>
        </w:docPartObj>
      </w:sdtPr>
      <w:sdtEndPr>
        <w:rPr>
          <w:rFonts w:asciiTheme="minorHAnsi" w:eastAsiaTheme="minorEastAsia" w:hAnsiTheme="minorHAnsi"/>
          <w:color w:val="62BB46" w:themeColor="accent1"/>
          <w:sz w:val="28"/>
          <w:szCs w:val="28"/>
          <w:lang w:val="en-US"/>
        </w:rPr>
      </w:sdtEndPr>
      <w:sdtContent>
        <w:bookmarkStart w:id="4" w:name="_Toc461454302" w:displacedByCustomXml="prev"/>
        <w:bookmarkStart w:id="5" w:name="_Toc468378190" w:displacedByCustomXml="prev"/>
        <w:bookmarkStart w:id="6" w:name="_Toc461454326" w:displacedByCustomXml="prev"/>
        <w:p w14:paraId="129F63D3" w14:textId="3D78555A" w:rsidR="00043964" w:rsidRPr="00043964" w:rsidRDefault="00043964" w:rsidP="00043964">
          <w:pPr>
            <w:pStyle w:val="Emphasis1"/>
            <w:ind w:left="0"/>
            <w:rPr>
              <w:rStyle w:val="Heading2Char"/>
              <w:b w:val="0"/>
              <w:bCs/>
              <w:i w:val="0"/>
              <w:iCs/>
            </w:rPr>
          </w:pPr>
          <w:r w:rsidRPr="00043964">
            <w:rPr>
              <w:rFonts w:ascii="Trebuchet MS" w:hAnsi="Trebuchet MS" w:cstheme="minorBidi"/>
              <w:i w:val="0"/>
              <w:color w:val="414042" w:themeColor="text1"/>
              <w:sz w:val="36"/>
            </w:rPr>
            <w:t>Webinar</w:t>
          </w:r>
          <w:r w:rsidRPr="00043964">
            <w:rPr>
              <w:rStyle w:val="Heading2Char"/>
              <w:b w:val="0"/>
              <w:bCs/>
              <w:i w:val="0"/>
              <w:iCs/>
            </w:rPr>
            <w:t xml:space="preserve"> </w:t>
          </w:r>
          <w:r w:rsidRPr="00043964">
            <w:rPr>
              <w:rFonts w:ascii="Trebuchet MS" w:hAnsi="Trebuchet MS" w:cstheme="minorBidi"/>
              <w:i w:val="0"/>
              <w:color w:val="414042" w:themeColor="text1"/>
              <w:sz w:val="36"/>
            </w:rPr>
            <w:t>action</w:t>
          </w:r>
          <w:r w:rsidRPr="00043964">
            <w:rPr>
              <w:rStyle w:val="Heading2Char"/>
              <w:b w:val="0"/>
              <w:bCs/>
              <w:i w:val="0"/>
              <w:iCs/>
            </w:rPr>
            <w:t xml:space="preserve"> </w:t>
          </w:r>
          <w:r w:rsidRPr="00043964">
            <w:rPr>
              <w:rFonts w:ascii="Trebuchet MS" w:hAnsi="Trebuchet MS" w:cstheme="minorBidi"/>
              <w:i w:val="0"/>
              <w:color w:val="414042" w:themeColor="text1"/>
              <w:sz w:val="36"/>
            </w:rPr>
            <w:t>plan</w:t>
          </w:r>
        </w:p>
        <w:p w14:paraId="07C55A24" w14:textId="77777777" w:rsidR="00043964" w:rsidRDefault="00043964" w:rsidP="00043964">
          <w:pPr>
            <w:pStyle w:val="Heading2"/>
            <w:rPr>
              <w:rFonts w:ascii="Trebuchet MS" w:eastAsiaTheme="minorHAnsi" w:hAnsi="Trebuchet MS" w:cstheme="minorBidi"/>
              <w:b w:val="0"/>
              <w:sz w:val="36"/>
              <w:szCs w:val="22"/>
            </w:rPr>
          </w:pPr>
        </w:p>
        <w:tbl>
          <w:tblPr>
            <w:tblStyle w:val="GridTable1Light-Accent11"/>
            <w:tblW w:w="0" w:type="auto"/>
            <w:tblBorders>
              <w:top w:val="single" w:sz="4" w:space="0" w:color="62BB46"/>
              <w:left w:val="single" w:sz="4" w:space="0" w:color="62BB46"/>
              <w:bottom w:val="single" w:sz="4" w:space="0" w:color="62BB46"/>
              <w:right w:val="single" w:sz="4" w:space="0" w:color="62BB46"/>
              <w:insideH w:val="single" w:sz="4" w:space="0" w:color="62BB46"/>
              <w:insideV w:val="single" w:sz="4" w:space="0" w:color="62BB46"/>
            </w:tblBorders>
            <w:tblLook w:val="0400" w:firstRow="0" w:lastRow="0" w:firstColumn="0" w:lastColumn="0" w:noHBand="0" w:noVBand="1"/>
          </w:tblPr>
          <w:tblGrid>
            <w:gridCol w:w="3964"/>
            <w:gridCol w:w="5664"/>
          </w:tblGrid>
          <w:tr w:rsidR="00043964" w:rsidRPr="00C9687B" w14:paraId="270D5F88" w14:textId="77777777" w:rsidTr="00D8514C">
            <w:tc>
              <w:tcPr>
                <w:tcW w:w="3964" w:type="dxa"/>
              </w:tcPr>
              <w:p w14:paraId="391FCB4E" w14:textId="763BEB67" w:rsidR="00043964" w:rsidRPr="00D8514C" w:rsidRDefault="00043964" w:rsidP="00D8514C">
                <w:pPr>
                  <w:pStyle w:val="BodyTextlessspace0"/>
                </w:pPr>
                <w:r w:rsidRPr="00D8514C">
                  <w:t>Our key takeaways/learning points from the webinar</w:t>
                </w:r>
              </w:p>
            </w:tc>
            <w:tc>
              <w:tcPr>
                <w:tcW w:w="5664" w:type="dxa"/>
              </w:tcPr>
              <w:p w14:paraId="13C739F8" w14:textId="77777777" w:rsidR="00043964" w:rsidRDefault="00043964" w:rsidP="00D8514C"/>
              <w:p w14:paraId="5D078F45" w14:textId="77777777" w:rsidR="00043964" w:rsidRDefault="00043964" w:rsidP="00D8514C"/>
              <w:p w14:paraId="06104268" w14:textId="77777777" w:rsidR="00043964" w:rsidRDefault="00043964" w:rsidP="00D8514C"/>
              <w:p w14:paraId="38D03851" w14:textId="77777777" w:rsidR="00043964" w:rsidRPr="00C9687B" w:rsidRDefault="00043964" w:rsidP="00D8514C"/>
            </w:tc>
          </w:tr>
          <w:tr w:rsidR="00043964" w:rsidRPr="00C9687B" w14:paraId="2BD6710C" w14:textId="77777777" w:rsidTr="00D8514C">
            <w:tc>
              <w:tcPr>
                <w:tcW w:w="3964" w:type="dxa"/>
              </w:tcPr>
              <w:p w14:paraId="4716B1A8" w14:textId="45B5C8FF" w:rsidR="00043964" w:rsidRPr="00D8514C" w:rsidRDefault="00043964" w:rsidP="00D8514C">
                <w:pPr>
                  <w:pStyle w:val="BodyTextlessspace0"/>
                </w:pPr>
                <w:r w:rsidRPr="00D8514C">
                  <w:t xml:space="preserve">Questions to ask in the </w:t>
                </w:r>
                <w:r w:rsidR="00EA0390">
                  <w:t>Facebook</w:t>
                </w:r>
                <w:r w:rsidRPr="00D8514C">
                  <w:t xml:space="preserve"> forum</w:t>
                </w:r>
              </w:p>
            </w:tc>
            <w:tc>
              <w:tcPr>
                <w:tcW w:w="5664" w:type="dxa"/>
              </w:tcPr>
              <w:p w14:paraId="4CAA5E49" w14:textId="77777777" w:rsidR="00043964" w:rsidRDefault="00043964" w:rsidP="00D8514C"/>
              <w:p w14:paraId="3EEFF1B5" w14:textId="77777777" w:rsidR="00043964" w:rsidRDefault="00043964" w:rsidP="00D8514C"/>
              <w:p w14:paraId="161888C5" w14:textId="77777777" w:rsidR="00043964" w:rsidRDefault="00043964" w:rsidP="00D8514C"/>
              <w:p w14:paraId="4643A324" w14:textId="77777777" w:rsidR="00043964" w:rsidRPr="00C9687B" w:rsidRDefault="00043964" w:rsidP="00D8514C"/>
            </w:tc>
          </w:tr>
          <w:tr w:rsidR="00043964" w:rsidRPr="00C9687B" w14:paraId="7A65B227" w14:textId="77777777" w:rsidTr="00D8514C">
            <w:tc>
              <w:tcPr>
                <w:tcW w:w="3964" w:type="dxa"/>
              </w:tcPr>
              <w:p w14:paraId="5CBBB273" w14:textId="77777777" w:rsidR="00043964" w:rsidRPr="00D8514C" w:rsidRDefault="00043964" w:rsidP="00D8514C">
                <w:pPr>
                  <w:pStyle w:val="BodyTextlessspace0"/>
                </w:pPr>
                <w:r w:rsidRPr="00D8514C">
                  <w:t>We need to understand more about…</w:t>
                </w:r>
              </w:p>
            </w:tc>
            <w:tc>
              <w:tcPr>
                <w:tcW w:w="5664" w:type="dxa"/>
              </w:tcPr>
              <w:p w14:paraId="27B9BE7F" w14:textId="77777777" w:rsidR="00043964" w:rsidRDefault="00043964" w:rsidP="00D8514C"/>
              <w:p w14:paraId="1BCDC403" w14:textId="77777777" w:rsidR="00043964" w:rsidRDefault="00043964" w:rsidP="00D8514C"/>
              <w:p w14:paraId="3FE57192" w14:textId="77777777" w:rsidR="00043964" w:rsidRDefault="00043964" w:rsidP="00D8514C"/>
              <w:p w14:paraId="6042B6A5" w14:textId="77777777" w:rsidR="00043964" w:rsidRPr="00C9687B" w:rsidRDefault="00043964" w:rsidP="00D8514C"/>
            </w:tc>
          </w:tr>
          <w:tr w:rsidR="00043964" w:rsidRPr="00C9687B" w14:paraId="6B247CEA" w14:textId="77777777" w:rsidTr="00D8514C">
            <w:tc>
              <w:tcPr>
                <w:tcW w:w="3964" w:type="dxa"/>
              </w:tcPr>
              <w:p w14:paraId="2A7076AF" w14:textId="77777777" w:rsidR="00043964" w:rsidRPr="00D8514C" w:rsidRDefault="00043964" w:rsidP="00D8514C">
                <w:pPr>
                  <w:pStyle w:val="BodyTextlessspace0"/>
                </w:pPr>
                <w:r w:rsidRPr="00D8514C">
                  <w:t>We need to talk to…</w:t>
                </w:r>
              </w:p>
            </w:tc>
            <w:tc>
              <w:tcPr>
                <w:tcW w:w="5664" w:type="dxa"/>
              </w:tcPr>
              <w:p w14:paraId="3785DC6F" w14:textId="77777777" w:rsidR="00043964" w:rsidRDefault="00043964" w:rsidP="00D8514C"/>
              <w:p w14:paraId="25666565" w14:textId="77777777" w:rsidR="00043964" w:rsidRDefault="00043964" w:rsidP="00D8514C"/>
              <w:p w14:paraId="644C89B6" w14:textId="77777777" w:rsidR="00043964" w:rsidRDefault="00043964" w:rsidP="00D8514C"/>
              <w:p w14:paraId="674C09E5" w14:textId="77777777" w:rsidR="00043964" w:rsidRPr="00C9687B" w:rsidRDefault="00043964" w:rsidP="00D8514C"/>
            </w:tc>
          </w:tr>
          <w:tr w:rsidR="00043964" w:rsidRPr="00C9687B" w14:paraId="140F928A" w14:textId="77777777" w:rsidTr="00D8514C">
            <w:tc>
              <w:tcPr>
                <w:tcW w:w="3964" w:type="dxa"/>
              </w:tcPr>
              <w:p w14:paraId="71D91E55" w14:textId="77777777" w:rsidR="00043964" w:rsidRPr="00D8514C" w:rsidRDefault="00043964" w:rsidP="00D8514C">
                <w:pPr>
                  <w:pStyle w:val="BodyTextlessspace0"/>
                </w:pPr>
                <w:r w:rsidRPr="00D8514C">
                  <w:t>We need to discuss…</w:t>
                </w:r>
              </w:p>
            </w:tc>
            <w:tc>
              <w:tcPr>
                <w:tcW w:w="5664" w:type="dxa"/>
              </w:tcPr>
              <w:p w14:paraId="316D9080" w14:textId="77777777" w:rsidR="00043964" w:rsidRDefault="00043964" w:rsidP="00D8514C"/>
              <w:p w14:paraId="534D4E73" w14:textId="77777777" w:rsidR="00043964" w:rsidRDefault="00043964" w:rsidP="00D8514C"/>
              <w:p w14:paraId="57C76459" w14:textId="77777777" w:rsidR="00043964" w:rsidRDefault="00043964" w:rsidP="00D8514C"/>
              <w:p w14:paraId="17618A9E" w14:textId="77777777" w:rsidR="00043964" w:rsidRPr="00C9687B" w:rsidRDefault="00043964" w:rsidP="00D8514C"/>
            </w:tc>
          </w:tr>
          <w:tr w:rsidR="00043964" w:rsidRPr="00C9687B" w14:paraId="35FDB07A" w14:textId="77777777" w:rsidTr="00D8514C">
            <w:tc>
              <w:tcPr>
                <w:tcW w:w="3964" w:type="dxa"/>
              </w:tcPr>
              <w:p w14:paraId="34756205" w14:textId="77777777" w:rsidR="00043964" w:rsidRPr="00D8514C" w:rsidRDefault="00043964" w:rsidP="00D8514C">
                <w:pPr>
                  <w:pStyle w:val="BodyTextlessspace0"/>
                </w:pPr>
                <w:r w:rsidRPr="00D8514C">
                  <w:t>We need to decide…</w:t>
                </w:r>
              </w:p>
            </w:tc>
            <w:tc>
              <w:tcPr>
                <w:tcW w:w="5664" w:type="dxa"/>
              </w:tcPr>
              <w:p w14:paraId="163E21E6" w14:textId="77777777" w:rsidR="00043964" w:rsidRDefault="00043964" w:rsidP="00D8514C"/>
              <w:p w14:paraId="68A7445A" w14:textId="77777777" w:rsidR="00043964" w:rsidRDefault="00043964" w:rsidP="00D8514C"/>
              <w:p w14:paraId="73F61BB1" w14:textId="77777777" w:rsidR="00043964" w:rsidRDefault="00043964" w:rsidP="00D8514C"/>
              <w:p w14:paraId="43913DD3" w14:textId="77777777" w:rsidR="00043964" w:rsidRPr="00C9687B" w:rsidRDefault="00043964" w:rsidP="00D8514C"/>
            </w:tc>
          </w:tr>
          <w:tr w:rsidR="00043964" w:rsidRPr="00C9687B" w14:paraId="7B7A4C70" w14:textId="77777777" w:rsidTr="00D8514C">
            <w:tc>
              <w:tcPr>
                <w:tcW w:w="3964" w:type="dxa"/>
              </w:tcPr>
              <w:p w14:paraId="60681694" w14:textId="77777777" w:rsidR="00043964" w:rsidRPr="00D8514C" w:rsidRDefault="00043964" w:rsidP="00D8514C">
                <w:pPr>
                  <w:pStyle w:val="BodyTextlessspace0"/>
                </w:pPr>
                <w:r w:rsidRPr="00D8514C">
                  <w:t>We need to do…</w:t>
                </w:r>
              </w:p>
            </w:tc>
            <w:tc>
              <w:tcPr>
                <w:tcW w:w="5664" w:type="dxa"/>
              </w:tcPr>
              <w:p w14:paraId="143718F0" w14:textId="77777777" w:rsidR="00043964" w:rsidRDefault="00043964" w:rsidP="00D8514C"/>
              <w:p w14:paraId="20C47B9E" w14:textId="77777777" w:rsidR="00043964" w:rsidRDefault="00043964" w:rsidP="00D8514C"/>
              <w:p w14:paraId="2CC71A5E" w14:textId="77777777" w:rsidR="00043964" w:rsidRDefault="00043964" w:rsidP="00D8514C"/>
              <w:p w14:paraId="6D4B43F0" w14:textId="77777777" w:rsidR="00043964" w:rsidRPr="00C9687B" w:rsidRDefault="00043964" w:rsidP="00D8514C"/>
            </w:tc>
          </w:tr>
        </w:tbl>
        <w:p w14:paraId="1DD36771" w14:textId="77777777" w:rsidR="00043964" w:rsidRDefault="00043964" w:rsidP="00043964">
          <w:pPr>
            <w:pStyle w:val="Heading2"/>
            <w:rPr>
              <w:color w:val="62BB46" w:themeColor="text2"/>
              <w:sz w:val="22"/>
            </w:rPr>
          </w:pPr>
        </w:p>
        <w:p w14:paraId="52340C2D" w14:textId="77777777" w:rsidR="00043964" w:rsidRDefault="00043964" w:rsidP="00043964">
          <w:pPr>
            <w:spacing w:after="160" w:line="259" w:lineRule="auto"/>
            <w:rPr>
              <w:rFonts w:eastAsiaTheme="majorEastAsia" w:cstheme="majorBidi"/>
              <w:b/>
              <w:color w:val="62BB46" w:themeColor="text2"/>
              <w:szCs w:val="26"/>
            </w:rPr>
          </w:pPr>
          <w:r>
            <w:rPr>
              <w:color w:val="62BB46" w:themeColor="text2"/>
            </w:rPr>
            <w:br w:type="page"/>
          </w:r>
        </w:p>
        <w:p w14:paraId="31C4080B" w14:textId="77777777" w:rsidR="00043964" w:rsidRPr="00043964" w:rsidRDefault="00043964" w:rsidP="00043964">
          <w:pPr>
            <w:pStyle w:val="Proposalsubheading"/>
            <w:rPr>
              <w:rFonts w:cstheme="minorBidi"/>
              <w:b w:val="0"/>
              <w:color w:val="414042" w:themeColor="text1"/>
              <w:sz w:val="36"/>
              <w:szCs w:val="22"/>
            </w:rPr>
          </w:pPr>
          <w:r w:rsidRPr="00043964">
            <w:rPr>
              <w:rFonts w:cstheme="minorBidi"/>
              <w:b w:val="0"/>
              <w:color w:val="414042" w:themeColor="text1"/>
              <w:sz w:val="36"/>
              <w:szCs w:val="22"/>
            </w:rPr>
            <w:lastRenderedPageBreak/>
            <w:t>Tools and templates</w:t>
          </w:r>
        </w:p>
        <w:p w14:paraId="463B6533" w14:textId="76E2F810" w:rsidR="00A356C9" w:rsidRDefault="003A4C81" w:rsidP="008C5FC3">
          <w:pPr>
            <w:pStyle w:val="Heading2"/>
          </w:pPr>
          <w:r>
            <w:rPr>
              <w:rFonts w:ascii="Trebuchet MS" w:eastAsiaTheme="minorHAnsi" w:hAnsi="Trebuchet MS" w:cs="Calibri Light"/>
              <w:color w:val="62BB46" w:themeColor="text2"/>
              <w:sz w:val="28"/>
              <w:szCs w:val="70"/>
            </w:rPr>
            <w:t>New options summary</w:t>
          </w:r>
        </w:p>
      </w:sdtContent>
    </w:sdt>
    <w:bookmarkEnd w:id="4" w:displacedByCustomXml="next"/>
    <w:bookmarkEnd w:id="5" w:displacedByCustomXml="next"/>
    <w:bookmarkEnd w:id="6" w:displacedByCustomXml="next"/>
    <w:bookmarkEnd w:id="3" w:displacedByCustomXml="next"/>
    <w:bookmarkEnd w:id="2" w:displacedByCustomXml="next"/>
    <w:bookmarkEnd w:id="1" w:displacedByCustomXml="next"/>
    <w:bookmarkEnd w:id="0" w:displacedByCustomXml="next"/>
    <w:sdt>
      <w:sdtPr>
        <w:rPr>
          <w:i/>
          <w:color w:val="414042" w:themeColor="text1"/>
          <w:sz w:val="20"/>
        </w:rPr>
        <w:id w:val="-1998653006"/>
        <w:docPartObj>
          <w:docPartGallery w:val="Cover Pages"/>
          <w:docPartUnique/>
        </w:docPartObj>
      </w:sdtPr>
      <w:sdtEndPr>
        <w:rPr>
          <w:i w:val="0"/>
          <w:color w:val="414141"/>
          <w:sz w:val="22"/>
        </w:rPr>
      </w:sdtEndPr>
      <w:sdtContent>
        <w:bookmarkStart w:id="7" w:name="_Hlk36904383" w:displacedByCustomXml="prev"/>
        <w:p w14:paraId="0706E675" w14:textId="4D258A2D" w:rsidR="00DE1DA3" w:rsidRDefault="00DE1DA3" w:rsidP="00DE1DA3">
          <w:pPr>
            <w:pStyle w:val="BodyTextlessspace0"/>
            <w:spacing w:before="0"/>
          </w:pPr>
          <w:r>
            <w:t>Following on from Webinar 2 Understanding the Market, you should have identified several potential new services or markets to operate in. Reflecting on the most attractive options, complete the table below to begin detailing out the requirements for the service design.</w:t>
          </w:r>
        </w:p>
        <w:p w14:paraId="2964A5A2" w14:textId="77777777" w:rsidR="00DE1DA3" w:rsidRDefault="00DE1DA3" w:rsidP="00DE1DA3">
          <w:pPr>
            <w:pStyle w:val="BodyTextlessspace0"/>
            <w:spacing w:before="0"/>
          </w:pPr>
        </w:p>
        <w:tbl>
          <w:tblPr>
            <w:tblStyle w:val="GridTable1Light-Accent1"/>
            <w:tblW w:w="0" w:type="auto"/>
            <w:tblLook w:val="0420" w:firstRow="1" w:lastRow="0" w:firstColumn="0" w:lastColumn="0" w:noHBand="0" w:noVBand="1"/>
          </w:tblPr>
          <w:tblGrid>
            <w:gridCol w:w="3250"/>
            <w:gridCol w:w="3189"/>
            <w:gridCol w:w="3189"/>
          </w:tblGrid>
          <w:tr w:rsidR="00DE1DA3" w14:paraId="107D0616" w14:textId="77777777" w:rsidTr="008C5FC3">
            <w:trPr>
              <w:cnfStyle w:val="100000000000" w:firstRow="1" w:lastRow="0" w:firstColumn="0" w:lastColumn="0" w:oddVBand="0" w:evenVBand="0" w:oddHBand="0" w:evenHBand="0" w:firstRowFirstColumn="0" w:firstRowLastColumn="0" w:lastRowFirstColumn="0" w:lastRowLastColumn="0"/>
              <w:trHeight w:val="519"/>
              <w:tblHeader/>
            </w:trPr>
            <w:tc>
              <w:tcPr>
                <w:tcW w:w="3250" w:type="dxa"/>
                <w:shd w:val="clear" w:color="auto" w:fill="62BB46"/>
                <w:vAlign w:val="center"/>
              </w:tcPr>
              <w:p w14:paraId="1532F1ED" w14:textId="77777777" w:rsidR="00DE1DA3" w:rsidRPr="008C5FC3" w:rsidRDefault="00DE1DA3" w:rsidP="008C5FC3">
                <w:pPr>
                  <w:spacing w:after="0" w:line="240" w:lineRule="auto"/>
                  <w:jc w:val="center"/>
                  <w:rPr>
                    <w:color w:val="FFFFFF" w:themeColor="background1"/>
                  </w:rPr>
                </w:pPr>
                <w:r w:rsidRPr="008C5FC3">
                  <w:rPr>
                    <w:color w:val="FFFFFF" w:themeColor="background1"/>
                  </w:rPr>
                  <w:t>Activity</w:t>
                </w:r>
              </w:p>
            </w:tc>
            <w:tc>
              <w:tcPr>
                <w:tcW w:w="3189" w:type="dxa"/>
                <w:shd w:val="clear" w:color="auto" w:fill="62BB46"/>
                <w:vAlign w:val="center"/>
              </w:tcPr>
              <w:p w14:paraId="5E77BBCE" w14:textId="77777777" w:rsidR="00DE1DA3" w:rsidRPr="008C5FC3" w:rsidRDefault="00DE1DA3" w:rsidP="008C5FC3">
                <w:pPr>
                  <w:spacing w:after="0" w:line="240" w:lineRule="auto"/>
                  <w:jc w:val="center"/>
                  <w:rPr>
                    <w:color w:val="FFFFFF" w:themeColor="background1"/>
                  </w:rPr>
                </w:pPr>
                <w:r w:rsidRPr="008C5FC3">
                  <w:rPr>
                    <w:color w:val="FFFFFF" w:themeColor="background1"/>
                  </w:rPr>
                  <w:t>New Service/Market #1</w:t>
                </w:r>
              </w:p>
            </w:tc>
            <w:tc>
              <w:tcPr>
                <w:tcW w:w="3189" w:type="dxa"/>
                <w:shd w:val="clear" w:color="auto" w:fill="62BB46"/>
                <w:vAlign w:val="center"/>
              </w:tcPr>
              <w:p w14:paraId="326CBC35" w14:textId="77777777" w:rsidR="00DE1DA3" w:rsidRPr="008C5FC3" w:rsidRDefault="00DE1DA3" w:rsidP="008C5FC3">
                <w:pPr>
                  <w:spacing w:after="0" w:line="240" w:lineRule="auto"/>
                  <w:jc w:val="center"/>
                  <w:rPr>
                    <w:color w:val="FFFFFF" w:themeColor="background1"/>
                  </w:rPr>
                </w:pPr>
                <w:r w:rsidRPr="008C5FC3">
                  <w:rPr>
                    <w:color w:val="FFFFFF" w:themeColor="background1"/>
                  </w:rPr>
                  <w:t>New Service/Market #2</w:t>
                </w:r>
              </w:p>
            </w:tc>
          </w:tr>
          <w:tr w:rsidR="00DE1DA3" w14:paraId="66DF6687" w14:textId="77777777" w:rsidTr="001F71E8">
            <w:tc>
              <w:tcPr>
                <w:tcW w:w="3250" w:type="dxa"/>
              </w:tcPr>
              <w:p w14:paraId="275F42C0" w14:textId="77777777" w:rsidR="00DE1DA3" w:rsidRDefault="00DE1DA3" w:rsidP="001F71E8">
                <w:r>
                  <w:t xml:space="preserve">Write a </w:t>
                </w:r>
                <w:r w:rsidRPr="00297A48">
                  <w:t>two sentence description of the product/service</w:t>
                </w:r>
                <w:r>
                  <w:t>:</w:t>
                </w:r>
              </w:p>
            </w:tc>
            <w:tc>
              <w:tcPr>
                <w:tcW w:w="3189" w:type="dxa"/>
              </w:tcPr>
              <w:p w14:paraId="26FB0CC1" w14:textId="77777777" w:rsidR="00DE1DA3" w:rsidRDefault="00DE1DA3" w:rsidP="001F71E8"/>
              <w:p w14:paraId="391FD888" w14:textId="73E4AE2E" w:rsidR="008C5FC3" w:rsidRDefault="008C5FC3" w:rsidP="001F71E8"/>
            </w:tc>
            <w:tc>
              <w:tcPr>
                <w:tcW w:w="3189" w:type="dxa"/>
              </w:tcPr>
              <w:p w14:paraId="15C2A277" w14:textId="77777777" w:rsidR="00DE1DA3" w:rsidRDefault="00DE1DA3" w:rsidP="001F71E8"/>
            </w:tc>
          </w:tr>
          <w:tr w:rsidR="00DE1DA3" w14:paraId="1F0C96CD" w14:textId="77777777" w:rsidTr="001F71E8">
            <w:tc>
              <w:tcPr>
                <w:tcW w:w="3250" w:type="dxa"/>
              </w:tcPr>
              <w:p w14:paraId="2D2AC66A" w14:textId="7C338C3B" w:rsidR="00DE1DA3" w:rsidRDefault="00DE1DA3" w:rsidP="008C5FC3">
                <w:r>
                  <w:t>What needs/wants will the service idea address?</w:t>
                </w:r>
              </w:p>
            </w:tc>
            <w:tc>
              <w:tcPr>
                <w:tcW w:w="3189" w:type="dxa"/>
              </w:tcPr>
              <w:p w14:paraId="107B0302" w14:textId="77777777" w:rsidR="00DE1DA3" w:rsidRDefault="00DE1DA3" w:rsidP="001F71E8"/>
              <w:p w14:paraId="5D0A8B7A" w14:textId="08250D47" w:rsidR="008C5FC3" w:rsidRDefault="008C5FC3" w:rsidP="001F71E8"/>
            </w:tc>
            <w:tc>
              <w:tcPr>
                <w:tcW w:w="3189" w:type="dxa"/>
              </w:tcPr>
              <w:p w14:paraId="78959F48" w14:textId="77777777" w:rsidR="00DE1DA3" w:rsidRDefault="00DE1DA3" w:rsidP="001F71E8"/>
            </w:tc>
          </w:tr>
          <w:tr w:rsidR="00DE1DA3" w14:paraId="6D4828C1" w14:textId="77777777" w:rsidTr="001F71E8">
            <w:tc>
              <w:tcPr>
                <w:tcW w:w="3250" w:type="dxa"/>
              </w:tcPr>
              <w:p w14:paraId="055B7435" w14:textId="6097BFB3" w:rsidR="00DE1DA3" w:rsidRDefault="00DE1DA3" w:rsidP="008C5FC3">
                <w:r>
                  <w:t>What is the purpose of the support?</w:t>
                </w:r>
              </w:p>
            </w:tc>
            <w:tc>
              <w:tcPr>
                <w:tcW w:w="3189" w:type="dxa"/>
              </w:tcPr>
              <w:p w14:paraId="5F430D67" w14:textId="77777777" w:rsidR="00DE1DA3" w:rsidRDefault="00DE1DA3" w:rsidP="001F71E8"/>
              <w:p w14:paraId="2085C1D7" w14:textId="5A2F2FA1" w:rsidR="008C5FC3" w:rsidRDefault="008C5FC3" w:rsidP="001F71E8"/>
            </w:tc>
            <w:tc>
              <w:tcPr>
                <w:tcW w:w="3189" w:type="dxa"/>
              </w:tcPr>
              <w:p w14:paraId="466A0B81" w14:textId="77777777" w:rsidR="00DE1DA3" w:rsidRDefault="00DE1DA3" w:rsidP="001F71E8"/>
            </w:tc>
          </w:tr>
          <w:tr w:rsidR="00DE1DA3" w14:paraId="1DAD844D" w14:textId="77777777" w:rsidTr="008C5FC3">
            <w:trPr>
              <w:trHeight w:val="695"/>
            </w:trPr>
            <w:tc>
              <w:tcPr>
                <w:tcW w:w="3250" w:type="dxa"/>
              </w:tcPr>
              <w:p w14:paraId="04506C9A" w14:textId="77777777" w:rsidR="00DE1DA3" w:rsidRDefault="00DE1DA3" w:rsidP="001F71E8">
                <w:r>
                  <w:t>Will the NDIS pay for this service?</w:t>
                </w:r>
              </w:p>
            </w:tc>
            <w:tc>
              <w:tcPr>
                <w:tcW w:w="3189" w:type="dxa"/>
              </w:tcPr>
              <w:p w14:paraId="264371B8" w14:textId="77777777" w:rsidR="00DE1DA3" w:rsidRDefault="00DE1DA3" w:rsidP="001F71E8"/>
              <w:p w14:paraId="1C63066C" w14:textId="2A66010F" w:rsidR="008C5FC3" w:rsidRDefault="008C5FC3" w:rsidP="001F71E8"/>
            </w:tc>
            <w:tc>
              <w:tcPr>
                <w:tcW w:w="3189" w:type="dxa"/>
              </w:tcPr>
              <w:p w14:paraId="1DFA12BC" w14:textId="77777777" w:rsidR="00DE1DA3" w:rsidRDefault="00DE1DA3" w:rsidP="001F71E8"/>
            </w:tc>
          </w:tr>
          <w:tr w:rsidR="00DE1DA3" w14:paraId="78968E01" w14:textId="77777777" w:rsidTr="001F71E8">
            <w:tc>
              <w:tcPr>
                <w:tcW w:w="3250" w:type="dxa"/>
              </w:tcPr>
              <w:p w14:paraId="702C34A0" w14:textId="38A22825" w:rsidR="00DE1DA3" w:rsidRDefault="00DE1DA3" w:rsidP="008C5FC3">
                <w:r>
                  <w:t>What is the best fit service in the NDIS Price Guide?</w:t>
                </w:r>
              </w:p>
            </w:tc>
            <w:tc>
              <w:tcPr>
                <w:tcW w:w="3189" w:type="dxa"/>
              </w:tcPr>
              <w:p w14:paraId="1B8FD3A6" w14:textId="77777777" w:rsidR="00DE1DA3" w:rsidRDefault="00DE1DA3" w:rsidP="001F71E8"/>
              <w:p w14:paraId="6AEBE43F" w14:textId="046E6E73" w:rsidR="008C5FC3" w:rsidRDefault="008C5FC3" w:rsidP="001F71E8"/>
            </w:tc>
            <w:tc>
              <w:tcPr>
                <w:tcW w:w="3189" w:type="dxa"/>
              </w:tcPr>
              <w:p w14:paraId="76A0241E" w14:textId="77777777" w:rsidR="00DE1DA3" w:rsidRDefault="00DE1DA3" w:rsidP="001F71E8"/>
            </w:tc>
          </w:tr>
          <w:tr w:rsidR="00DE1DA3" w14:paraId="378B61ED" w14:textId="77777777" w:rsidTr="001F71E8">
            <w:tc>
              <w:tcPr>
                <w:tcW w:w="3250" w:type="dxa"/>
              </w:tcPr>
              <w:p w14:paraId="42D2A6FD" w14:textId="77777777" w:rsidR="00DE1DA3" w:rsidRDefault="00DE1DA3" w:rsidP="001F71E8">
                <w:r>
                  <w:t>Which Registration Group is required?</w:t>
                </w:r>
              </w:p>
            </w:tc>
            <w:tc>
              <w:tcPr>
                <w:tcW w:w="3189" w:type="dxa"/>
              </w:tcPr>
              <w:p w14:paraId="4BEC559A" w14:textId="77777777" w:rsidR="00DE1DA3" w:rsidRDefault="00DE1DA3" w:rsidP="001F71E8"/>
              <w:p w14:paraId="265CFDAC" w14:textId="77B73EAC" w:rsidR="008C5FC3" w:rsidRDefault="008C5FC3" w:rsidP="001F71E8"/>
            </w:tc>
            <w:tc>
              <w:tcPr>
                <w:tcW w:w="3189" w:type="dxa"/>
              </w:tcPr>
              <w:p w14:paraId="587C6714" w14:textId="77777777" w:rsidR="00DE1DA3" w:rsidRDefault="00DE1DA3" w:rsidP="001F71E8"/>
            </w:tc>
          </w:tr>
          <w:tr w:rsidR="00DE1DA3" w14:paraId="0358AC90" w14:textId="77777777" w:rsidTr="001F71E8">
            <w:tc>
              <w:tcPr>
                <w:tcW w:w="3250" w:type="dxa"/>
              </w:tcPr>
              <w:p w14:paraId="79389E01" w14:textId="2B7B4BDD" w:rsidR="00233F89" w:rsidRDefault="00DE1DA3" w:rsidP="00233F89">
                <w:r>
                  <w:t xml:space="preserve">What </w:t>
                </w:r>
                <w:r w:rsidR="00FA3D71">
                  <w:t xml:space="preserve">human </w:t>
                </w:r>
                <w:r>
                  <w:t xml:space="preserve">resources are </w:t>
                </w:r>
                <w:r w:rsidR="00233F89">
                  <w:t>required for the direct service delivery?</w:t>
                </w:r>
              </w:p>
            </w:tc>
            <w:tc>
              <w:tcPr>
                <w:tcW w:w="3189" w:type="dxa"/>
              </w:tcPr>
              <w:p w14:paraId="510BABCA" w14:textId="77777777" w:rsidR="00DE1DA3" w:rsidRDefault="00DE1DA3" w:rsidP="008C5FC3"/>
              <w:p w14:paraId="685F7A78" w14:textId="449CDE5F" w:rsidR="008C5FC3" w:rsidRDefault="008C5FC3" w:rsidP="008C5FC3"/>
            </w:tc>
            <w:tc>
              <w:tcPr>
                <w:tcW w:w="3189" w:type="dxa"/>
              </w:tcPr>
              <w:p w14:paraId="31EA44A8" w14:textId="77777777" w:rsidR="00DE1DA3" w:rsidRDefault="00DE1DA3" w:rsidP="001F71E8"/>
            </w:tc>
          </w:tr>
          <w:tr w:rsidR="00DE1DA3" w14:paraId="019124D2" w14:textId="77777777" w:rsidTr="001F71E8">
            <w:tc>
              <w:tcPr>
                <w:tcW w:w="3250" w:type="dxa"/>
              </w:tcPr>
              <w:p w14:paraId="7BE0C762" w14:textId="341A254B" w:rsidR="00DE1DA3" w:rsidRDefault="00DE1DA3" w:rsidP="00335431">
                <w:r>
                  <w:t xml:space="preserve">What accreditation, training and </w:t>
                </w:r>
                <w:r w:rsidR="00335431">
                  <w:t xml:space="preserve">experience </w:t>
                </w:r>
                <w:r>
                  <w:t>is required?</w:t>
                </w:r>
              </w:p>
            </w:tc>
            <w:tc>
              <w:tcPr>
                <w:tcW w:w="3189" w:type="dxa"/>
              </w:tcPr>
              <w:p w14:paraId="387677B4" w14:textId="77777777" w:rsidR="00DE1DA3" w:rsidRDefault="00DE1DA3" w:rsidP="001F71E8"/>
              <w:p w14:paraId="5059A818" w14:textId="47CA56F3" w:rsidR="008C5FC3" w:rsidRDefault="008C5FC3" w:rsidP="001F71E8"/>
            </w:tc>
            <w:tc>
              <w:tcPr>
                <w:tcW w:w="3189" w:type="dxa"/>
              </w:tcPr>
              <w:p w14:paraId="1A9281FA" w14:textId="77777777" w:rsidR="00DE1DA3" w:rsidRDefault="00DE1DA3" w:rsidP="001F71E8"/>
            </w:tc>
          </w:tr>
          <w:tr w:rsidR="00233F89" w14:paraId="170DB80A" w14:textId="77777777" w:rsidTr="001F71E8">
            <w:tc>
              <w:tcPr>
                <w:tcW w:w="3250" w:type="dxa"/>
              </w:tcPr>
              <w:p w14:paraId="5F1E8779" w14:textId="6E7342C3" w:rsidR="00233F89" w:rsidRDefault="00233F89" w:rsidP="001F71E8">
                <w:r>
                  <w:t>What human resources are required to support the service?</w:t>
                </w:r>
              </w:p>
            </w:tc>
            <w:tc>
              <w:tcPr>
                <w:tcW w:w="3189" w:type="dxa"/>
              </w:tcPr>
              <w:p w14:paraId="31400FB7" w14:textId="77777777" w:rsidR="00233F89" w:rsidRDefault="00233F89" w:rsidP="001F71E8"/>
            </w:tc>
            <w:tc>
              <w:tcPr>
                <w:tcW w:w="3189" w:type="dxa"/>
              </w:tcPr>
              <w:p w14:paraId="01A7A265" w14:textId="77777777" w:rsidR="00233F89" w:rsidRDefault="00233F89" w:rsidP="001F71E8"/>
            </w:tc>
          </w:tr>
          <w:tr w:rsidR="00233F89" w14:paraId="6130E436" w14:textId="77777777" w:rsidTr="001F71E8">
            <w:tc>
              <w:tcPr>
                <w:tcW w:w="3250" w:type="dxa"/>
              </w:tcPr>
              <w:p w14:paraId="5EB2EEC8" w14:textId="1DA058D0" w:rsidR="00233F89" w:rsidRDefault="00233F89" w:rsidP="00335431">
                <w:r>
                  <w:t xml:space="preserve">What accreditation, training and </w:t>
                </w:r>
                <w:r w:rsidR="00335431">
                  <w:t>experience</w:t>
                </w:r>
                <w:r>
                  <w:t xml:space="preserve"> is required?</w:t>
                </w:r>
              </w:p>
            </w:tc>
            <w:tc>
              <w:tcPr>
                <w:tcW w:w="3189" w:type="dxa"/>
              </w:tcPr>
              <w:p w14:paraId="117F6798" w14:textId="77777777" w:rsidR="00233F89" w:rsidRDefault="00233F89" w:rsidP="001F71E8"/>
            </w:tc>
            <w:tc>
              <w:tcPr>
                <w:tcW w:w="3189" w:type="dxa"/>
              </w:tcPr>
              <w:p w14:paraId="5FB5EC23" w14:textId="77777777" w:rsidR="00233F89" w:rsidRDefault="00233F89" w:rsidP="001F71E8"/>
            </w:tc>
          </w:tr>
          <w:tr w:rsidR="00233F89" w:rsidDel="00FA3D71" w14:paraId="4AA8ED5D" w14:textId="77777777" w:rsidTr="001F71E8">
            <w:tc>
              <w:tcPr>
                <w:tcW w:w="3250" w:type="dxa"/>
              </w:tcPr>
              <w:p w14:paraId="31559BFC" w14:textId="6991F64F" w:rsidR="00233F89" w:rsidDel="00FA3D71" w:rsidRDefault="00233F89" w:rsidP="001F71E8">
                <w:r>
                  <w:t xml:space="preserve">What </w:t>
                </w:r>
                <w:r w:rsidR="001F5529">
                  <w:t>facilities are required to deliver or support the service?</w:t>
                </w:r>
              </w:p>
            </w:tc>
            <w:tc>
              <w:tcPr>
                <w:tcW w:w="3189" w:type="dxa"/>
              </w:tcPr>
              <w:p w14:paraId="3C4DDD7A" w14:textId="77777777" w:rsidR="00233F89" w:rsidDel="00FA3D71" w:rsidRDefault="00233F89" w:rsidP="001F71E8"/>
            </w:tc>
            <w:tc>
              <w:tcPr>
                <w:tcW w:w="3189" w:type="dxa"/>
              </w:tcPr>
              <w:p w14:paraId="12365D60" w14:textId="77777777" w:rsidR="00233F89" w:rsidDel="00FA3D71" w:rsidRDefault="00233F89" w:rsidP="001F71E8"/>
            </w:tc>
          </w:tr>
          <w:tr w:rsidR="001F5529" w:rsidDel="00FA3D71" w14:paraId="51C40F76" w14:textId="77777777" w:rsidTr="001F71E8">
            <w:tc>
              <w:tcPr>
                <w:tcW w:w="3250" w:type="dxa"/>
              </w:tcPr>
              <w:p w14:paraId="5CBEFDC2" w14:textId="1FA329BD" w:rsidR="001F5529" w:rsidRDefault="001F5529" w:rsidP="001F71E8">
                <w:r>
                  <w:t>What equipment is required to deliver or support the service?</w:t>
                </w:r>
              </w:p>
            </w:tc>
            <w:tc>
              <w:tcPr>
                <w:tcW w:w="3189" w:type="dxa"/>
              </w:tcPr>
              <w:p w14:paraId="2619DE3C" w14:textId="77777777" w:rsidR="001F5529" w:rsidDel="00FA3D71" w:rsidRDefault="001F5529" w:rsidP="001F71E8"/>
            </w:tc>
            <w:tc>
              <w:tcPr>
                <w:tcW w:w="3189" w:type="dxa"/>
              </w:tcPr>
              <w:p w14:paraId="496F66B5" w14:textId="77777777" w:rsidR="001F5529" w:rsidDel="00FA3D71" w:rsidRDefault="001F5529" w:rsidP="001F71E8"/>
            </w:tc>
          </w:tr>
          <w:tr w:rsidR="00DE1DA3" w14:paraId="608660D6" w14:textId="77777777" w:rsidTr="001F71E8">
            <w:tc>
              <w:tcPr>
                <w:tcW w:w="3250" w:type="dxa"/>
              </w:tcPr>
              <w:p w14:paraId="0A5715CE" w14:textId="77777777" w:rsidR="00DE1DA3" w:rsidRDefault="00DE1DA3" w:rsidP="001F71E8">
                <w:r>
                  <w:t>What technology is required to deliver or support the service?</w:t>
                </w:r>
              </w:p>
            </w:tc>
            <w:tc>
              <w:tcPr>
                <w:tcW w:w="3189" w:type="dxa"/>
              </w:tcPr>
              <w:p w14:paraId="70D9AAF9" w14:textId="77777777" w:rsidR="00DE1DA3" w:rsidRDefault="00DE1DA3" w:rsidP="001F71E8"/>
              <w:p w14:paraId="0591C2AB" w14:textId="626FAA00" w:rsidR="008C5FC3" w:rsidRDefault="008C5FC3" w:rsidP="001F71E8"/>
            </w:tc>
            <w:tc>
              <w:tcPr>
                <w:tcW w:w="3189" w:type="dxa"/>
              </w:tcPr>
              <w:p w14:paraId="43E5C369" w14:textId="77777777" w:rsidR="00DE1DA3" w:rsidRDefault="00DE1DA3" w:rsidP="001F71E8"/>
            </w:tc>
          </w:tr>
          <w:tr w:rsidR="00DE1DA3" w14:paraId="12C1E2BA" w14:textId="77777777" w:rsidTr="001F71E8">
            <w:tc>
              <w:tcPr>
                <w:tcW w:w="3250" w:type="dxa"/>
              </w:tcPr>
              <w:p w14:paraId="1E3DCA29" w14:textId="77777777" w:rsidR="00DE1DA3" w:rsidRDefault="00DE1DA3" w:rsidP="001F71E8">
                <w:r>
                  <w:lastRenderedPageBreak/>
                  <w:t>What capital expenditure is needed to setup facilities or equipment before services begin?</w:t>
                </w:r>
              </w:p>
            </w:tc>
            <w:tc>
              <w:tcPr>
                <w:tcW w:w="3189" w:type="dxa"/>
              </w:tcPr>
              <w:p w14:paraId="3D93A9A9" w14:textId="77777777" w:rsidR="00DE1DA3" w:rsidRDefault="00DE1DA3" w:rsidP="001F71E8"/>
            </w:tc>
            <w:tc>
              <w:tcPr>
                <w:tcW w:w="3189" w:type="dxa"/>
              </w:tcPr>
              <w:p w14:paraId="64E07A54" w14:textId="77777777" w:rsidR="00DE1DA3" w:rsidRDefault="00DE1DA3" w:rsidP="001F71E8"/>
            </w:tc>
          </w:tr>
          <w:tr w:rsidR="00233F89" w14:paraId="067D4A27" w14:textId="77777777" w:rsidTr="00A73FAF">
            <w:tc>
              <w:tcPr>
                <w:tcW w:w="3250" w:type="dxa"/>
              </w:tcPr>
              <w:p w14:paraId="1602AA90" w14:textId="7846529D" w:rsidR="00233F89" w:rsidRDefault="00233F89" w:rsidP="00A73FAF">
                <w:r>
                  <w:t>What systems and processes are needed</w:t>
                </w:r>
                <w:r w:rsidR="001F5529">
                  <w:t xml:space="preserve"> to deliver the service</w:t>
                </w:r>
                <w:r>
                  <w:t>?</w:t>
                </w:r>
              </w:p>
            </w:tc>
            <w:tc>
              <w:tcPr>
                <w:tcW w:w="3189" w:type="dxa"/>
              </w:tcPr>
              <w:p w14:paraId="7F56268F" w14:textId="77777777" w:rsidR="00233F89" w:rsidRDefault="00233F89" w:rsidP="00A73FAF"/>
              <w:p w14:paraId="27122A65" w14:textId="77777777" w:rsidR="00233F89" w:rsidRDefault="00233F89" w:rsidP="00A73FAF"/>
            </w:tc>
            <w:tc>
              <w:tcPr>
                <w:tcW w:w="3189" w:type="dxa"/>
              </w:tcPr>
              <w:p w14:paraId="7EF134A3" w14:textId="77777777" w:rsidR="00233F89" w:rsidRDefault="00233F89" w:rsidP="00A73FAF"/>
            </w:tc>
          </w:tr>
          <w:tr w:rsidR="00FA3D71" w14:paraId="228C1369" w14:textId="77777777" w:rsidTr="001F71E8">
            <w:tc>
              <w:tcPr>
                <w:tcW w:w="3250" w:type="dxa"/>
              </w:tcPr>
              <w:p w14:paraId="30C2931D" w14:textId="3CDC48EC" w:rsidR="00FA3D71" w:rsidRDefault="001F5529" w:rsidP="001F71E8">
                <w:r>
                  <w:t>What systems or processes are needed to support the service?</w:t>
                </w:r>
              </w:p>
            </w:tc>
            <w:tc>
              <w:tcPr>
                <w:tcW w:w="3189" w:type="dxa"/>
              </w:tcPr>
              <w:p w14:paraId="3392A01E" w14:textId="77777777" w:rsidR="00FA3D71" w:rsidRDefault="00FA3D71" w:rsidP="001F71E8"/>
            </w:tc>
            <w:tc>
              <w:tcPr>
                <w:tcW w:w="3189" w:type="dxa"/>
              </w:tcPr>
              <w:p w14:paraId="1B157DE9" w14:textId="77777777" w:rsidR="00FA3D71" w:rsidRDefault="00FA3D71" w:rsidP="001F71E8"/>
            </w:tc>
          </w:tr>
        </w:tbl>
        <w:p w14:paraId="3323B6DD" w14:textId="77777777" w:rsidR="00DE1DA3" w:rsidRDefault="00DE1DA3" w:rsidP="00DE1DA3">
          <w:pPr>
            <w:pStyle w:val="BodyTextlessspace0"/>
            <w:spacing w:before="0"/>
          </w:pPr>
        </w:p>
        <w:bookmarkEnd w:id="7"/>
        <w:p w14:paraId="199576FA" w14:textId="77777777" w:rsidR="00DE1DA3" w:rsidRPr="008C5FC3" w:rsidRDefault="00DE1DA3" w:rsidP="00DE1DA3">
          <w:pPr>
            <w:pStyle w:val="Heading2"/>
            <w:rPr>
              <w:rFonts w:ascii="Trebuchet MS" w:eastAsiaTheme="minorHAnsi" w:hAnsi="Trebuchet MS" w:cs="Calibri Light"/>
              <w:color w:val="62BB46" w:themeColor="text2"/>
              <w:sz w:val="28"/>
              <w:szCs w:val="70"/>
            </w:rPr>
          </w:pPr>
          <w:r w:rsidRPr="008C5FC3">
            <w:rPr>
              <w:rFonts w:ascii="Trebuchet MS" w:eastAsiaTheme="minorHAnsi" w:hAnsi="Trebuchet MS" w:cs="Calibri Light"/>
              <w:color w:val="62BB46" w:themeColor="text2"/>
              <w:sz w:val="28"/>
              <w:szCs w:val="70"/>
            </w:rPr>
            <w:t>Identifying your human resource requirements</w:t>
          </w:r>
        </w:p>
        <w:p w14:paraId="16020766" w14:textId="6A620A49" w:rsidR="00DE1DA3" w:rsidRDefault="00DE1DA3" w:rsidP="00DE1DA3">
          <w:pPr>
            <w:pStyle w:val="BodyTextlessspace0"/>
            <w:spacing w:before="0"/>
          </w:pPr>
          <w:r>
            <w:t xml:space="preserve">Consider your staffing requirements for each unit of service. Your definition of unit of service will vary depending on your NDIS </w:t>
          </w:r>
          <w:r w:rsidR="001F5529">
            <w:t>service</w:t>
          </w:r>
          <w:r>
            <w:t>. For example, it could be an hour of personal care, or one group session. If you</w:t>
          </w:r>
          <w:r w:rsidR="001F5529">
            <w:t xml:space="preserve"> align your </w:t>
          </w:r>
          <w:r w:rsidR="005B792C">
            <w:t>unit of service with the unit used in the</w:t>
          </w:r>
          <w:r>
            <w:t xml:space="preserve"> NDIS price </w:t>
          </w:r>
          <w:proofErr w:type="gramStart"/>
          <w:r>
            <w:t>guide ,</w:t>
          </w:r>
          <w:proofErr w:type="gramEnd"/>
          <w:r>
            <w:t xml:space="preserve"> you can </w:t>
          </w:r>
          <w:r w:rsidR="005B792C">
            <w:t>translate your human</w:t>
          </w:r>
          <w:r>
            <w:t xml:space="preserve"> resource model into your financial model more easily.</w:t>
          </w:r>
        </w:p>
        <w:p w14:paraId="1EF435DC" w14:textId="77777777" w:rsidR="00DE1DA3" w:rsidRDefault="00DE1DA3" w:rsidP="00DE1DA3">
          <w:pPr>
            <w:pStyle w:val="BodyTextlessspace0"/>
            <w:spacing w:before="0"/>
          </w:pPr>
          <w:r>
            <w:t xml:space="preserve">You should consider staffing requirements for activities involved in the direct delivery of care as well as support activities such as line management, financial management (invoicing and debt collection), HR, marketing, customer care (such as enquiry and intake activities) as well as general administrative duties. </w:t>
          </w:r>
        </w:p>
        <w:p w14:paraId="69499051" w14:textId="5F271142" w:rsidR="00DE1DA3" w:rsidRDefault="00DE1DA3" w:rsidP="00DE1DA3">
          <w:pPr>
            <w:pStyle w:val="BodyTextlessspace0"/>
            <w:spacing w:before="0"/>
          </w:pPr>
          <w:r>
            <w:t xml:space="preserve">For some NDIS services, employees delivering the services must hold </w:t>
          </w:r>
          <w:proofErr w:type="gramStart"/>
          <w:r>
            <w:t>particular qualifications</w:t>
          </w:r>
          <w:proofErr w:type="gramEnd"/>
          <w:r w:rsidR="005B792C">
            <w:t>, experience or training</w:t>
          </w:r>
        </w:p>
        <w:p w14:paraId="4632507D" w14:textId="77777777" w:rsidR="00DE1DA3" w:rsidRDefault="00DE1DA3" w:rsidP="00DE1DA3">
          <w:pPr>
            <w:pStyle w:val="BodyTextlessspace0"/>
            <w:spacing w:before="0"/>
          </w:pPr>
        </w:p>
        <w:tbl>
          <w:tblPr>
            <w:tblStyle w:val="GridTable1Light-Accent1"/>
            <w:tblW w:w="0" w:type="auto"/>
            <w:tblLook w:val="04A0" w:firstRow="1" w:lastRow="0" w:firstColumn="1" w:lastColumn="0" w:noHBand="0" w:noVBand="1"/>
          </w:tblPr>
          <w:tblGrid>
            <w:gridCol w:w="2548"/>
            <w:gridCol w:w="2548"/>
            <w:gridCol w:w="2549"/>
            <w:gridCol w:w="2549"/>
          </w:tblGrid>
          <w:tr w:rsidR="00DE1DA3" w14:paraId="3C10AA16" w14:textId="77777777" w:rsidTr="008C5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shd w:val="clear" w:color="auto" w:fill="62BB46"/>
                <w:vAlign w:val="center"/>
              </w:tcPr>
              <w:p w14:paraId="134695D1" w14:textId="77777777" w:rsidR="00DE1DA3" w:rsidRPr="008C5FC3" w:rsidRDefault="00DE1DA3" w:rsidP="008C5FC3">
                <w:pPr>
                  <w:spacing w:after="0" w:line="240" w:lineRule="auto"/>
                  <w:jc w:val="center"/>
                  <w:rPr>
                    <w:color w:val="FFFFFF" w:themeColor="background1"/>
                  </w:rPr>
                </w:pPr>
                <w:r w:rsidRPr="008C5FC3">
                  <w:rPr>
                    <w:color w:val="FFFFFF" w:themeColor="background1"/>
                  </w:rPr>
                  <w:t>Activity area</w:t>
                </w:r>
              </w:p>
            </w:tc>
            <w:tc>
              <w:tcPr>
                <w:tcW w:w="2548" w:type="dxa"/>
                <w:shd w:val="clear" w:color="auto" w:fill="62BB46"/>
                <w:vAlign w:val="center"/>
              </w:tcPr>
              <w:p w14:paraId="15EE3491" w14:textId="78CDEA10" w:rsidR="00DE1DA3" w:rsidRPr="008C5FC3" w:rsidRDefault="00DE1DA3" w:rsidP="008C5FC3">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proofErr w:type="gramStart"/>
                <w:r w:rsidRPr="008C5FC3">
                  <w:rPr>
                    <w:color w:val="FFFFFF" w:themeColor="background1"/>
                  </w:rPr>
                  <w:t xml:space="preserve">Skills </w:t>
                </w:r>
                <w:r w:rsidR="00B21C9D">
                  <w:rPr>
                    <w:color w:val="FFFFFF" w:themeColor="background1"/>
                  </w:rPr>
                  <w:t>,</w:t>
                </w:r>
                <w:r w:rsidRPr="008C5FC3">
                  <w:rPr>
                    <w:color w:val="FFFFFF" w:themeColor="background1"/>
                  </w:rPr>
                  <w:t>experience</w:t>
                </w:r>
                <w:proofErr w:type="gramEnd"/>
                <w:r w:rsidRPr="008C5FC3">
                  <w:rPr>
                    <w:color w:val="FFFFFF" w:themeColor="background1"/>
                  </w:rPr>
                  <w:t xml:space="preserve"> </w:t>
                </w:r>
                <w:r w:rsidR="00B21C9D">
                  <w:rPr>
                    <w:color w:val="FFFFFF" w:themeColor="background1"/>
                  </w:rPr>
                  <w:t xml:space="preserve"> and training </w:t>
                </w:r>
                <w:r w:rsidRPr="008C5FC3">
                  <w:rPr>
                    <w:color w:val="FFFFFF" w:themeColor="background1"/>
                  </w:rPr>
                  <w:t>required</w:t>
                </w:r>
              </w:p>
            </w:tc>
            <w:tc>
              <w:tcPr>
                <w:tcW w:w="2549" w:type="dxa"/>
                <w:shd w:val="clear" w:color="auto" w:fill="62BB46"/>
                <w:vAlign w:val="center"/>
              </w:tcPr>
              <w:p w14:paraId="6E6356A5" w14:textId="3242B0A3" w:rsidR="00DE1DA3" w:rsidRPr="008C5FC3" w:rsidRDefault="00B21C9D" w:rsidP="00B21C9D">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Q</w:t>
                </w:r>
                <w:r w:rsidR="00DE1DA3" w:rsidRPr="008C5FC3">
                  <w:rPr>
                    <w:color w:val="FFFFFF" w:themeColor="background1"/>
                  </w:rPr>
                  <w:t>ualifications</w:t>
                </w:r>
                <w:r>
                  <w:rPr>
                    <w:color w:val="FFFFFF" w:themeColor="background1"/>
                  </w:rPr>
                  <w:t xml:space="preserve"> </w:t>
                </w:r>
                <w:r w:rsidR="00DE1DA3" w:rsidRPr="008C5FC3">
                  <w:rPr>
                    <w:color w:val="FFFFFF" w:themeColor="background1"/>
                  </w:rPr>
                  <w:t>required</w:t>
                </w:r>
              </w:p>
            </w:tc>
            <w:tc>
              <w:tcPr>
                <w:tcW w:w="2549" w:type="dxa"/>
                <w:shd w:val="clear" w:color="auto" w:fill="62BB46"/>
                <w:vAlign w:val="center"/>
              </w:tcPr>
              <w:p w14:paraId="73FFEC14" w14:textId="77777777" w:rsidR="00DE1DA3" w:rsidRPr="008C5FC3" w:rsidRDefault="00DE1DA3" w:rsidP="008C5FC3">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C5FC3">
                  <w:rPr>
                    <w:color w:val="FFFFFF" w:themeColor="background1"/>
                  </w:rPr>
                  <w:t>Number of staff hours required per unit of service</w:t>
                </w:r>
              </w:p>
            </w:tc>
          </w:tr>
          <w:tr w:rsidR="00DE1DA3" w14:paraId="1009D82D" w14:textId="77777777" w:rsidTr="001F71E8">
            <w:tc>
              <w:tcPr>
                <w:cnfStyle w:val="001000000000" w:firstRow="0" w:lastRow="0" w:firstColumn="1" w:lastColumn="0" w:oddVBand="0" w:evenVBand="0" w:oddHBand="0" w:evenHBand="0" w:firstRowFirstColumn="0" w:firstRowLastColumn="0" w:lastRowFirstColumn="0" w:lastRowLastColumn="0"/>
                <w:tcW w:w="2548" w:type="dxa"/>
              </w:tcPr>
              <w:p w14:paraId="4AC747A2" w14:textId="77777777" w:rsidR="00DE1DA3" w:rsidRDefault="00DE1DA3" w:rsidP="001F71E8">
                <w:pPr>
                  <w:pStyle w:val="BodyTextlessspace0"/>
                  <w:spacing w:before="0"/>
                  <w:rPr>
                    <w:b w:val="0"/>
                    <w:bCs w:val="0"/>
                  </w:rPr>
                </w:pPr>
              </w:p>
              <w:p w14:paraId="6659DA58" w14:textId="1F9C5074" w:rsidR="008C5FC3" w:rsidRDefault="008C5FC3" w:rsidP="001F71E8">
                <w:pPr>
                  <w:pStyle w:val="BodyTextlessspace0"/>
                  <w:spacing w:before="0"/>
                </w:pPr>
              </w:p>
            </w:tc>
            <w:tc>
              <w:tcPr>
                <w:tcW w:w="2548" w:type="dxa"/>
              </w:tcPr>
              <w:p w14:paraId="201A3F55" w14:textId="77777777" w:rsidR="00DE1DA3" w:rsidRDefault="00DE1DA3" w:rsidP="001F71E8">
                <w:pPr>
                  <w:pStyle w:val="BodyTextlessspace0"/>
                  <w:spacing w:before="0"/>
                  <w:cnfStyle w:val="000000000000" w:firstRow="0" w:lastRow="0" w:firstColumn="0" w:lastColumn="0" w:oddVBand="0" w:evenVBand="0" w:oddHBand="0" w:evenHBand="0" w:firstRowFirstColumn="0" w:firstRowLastColumn="0" w:lastRowFirstColumn="0" w:lastRowLastColumn="0"/>
                </w:pPr>
              </w:p>
            </w:tc>
            <w:tc>
              <w:tcPr>
                <w:tcW w:w="2549" w:type="dxa"/>
              </w:tcPr>
              <w:p w14:paraId="29FC5FCB" w14:textId="77777777" w:rsidR="00DE1DA3" w:rsidRDefault="00DE1DA3" w:rsidP="001F71E8">
                <w:pPr>
                  <w:pStyle w:val="BodyTextlessspace0"/>
                  <w:spacing w:before="0"/>
                  <w:cnfStyle w:val="000000000000" w:firstRow="0" w:lastRow="0" w:firstColumn="0" w:lastColumn="0" w:oddVBand="0" w:evenVBand="0" w:oddHBand="0" w:evenHBand="0" w:firstRowFirstColumn="0" w:firstRowLastColumn="0" w:lastRowFirstColumn="0" w:lastRowLastColumn="0"/>
                </w:pPr>
              </w:p>
            </w:tc>
            <w:tc>
              <w:tcPr>
                <w:tcW w:w="2549" w:type="dxa"/>
              </w:tcPr>
              <w:p w14:paraId="51F3C643" w14:textId="77777777" w:rsidR="00DE1DA3" w:rsidRDefault="00DE1DA3" w:rsidP="001F71E8">
                <w:pPr>
                  <w:pStyle w:val="BodyTextlessspace0"/>
                  <w:spacing w:before="0"/>
                  <w:cnfStyle w:val="000000000000" w:firstRow="0" w:lastRow="0" w:firstColumn="0" w:lastColumn="0" w:oddVBand="0" w:evenVBand="0" w:oddHBand="0" w:evenHBand="0" w:firstRowFirstColumn="0" w:firstRowLastColumn="0" w:lastRowFirstColumn="0" w:lastRowLastColumn="0"/>
                </w:pPr>
              </w:p>
            </w:tc>
          </w:tr>
          <w:tr w:rsidR="00DE1DA3" w14:paraId="16063A1C" w14:textId="77777777" w:rsidTr="001F71E8">
            <w:tc>
              <w:tcPr>
                <w:cnfStyle w:val="001000000000" w:firstRow="0" w:lastRow="0" w:firstColumn="1" w:lastColumn="0" w:oddVBand="0" w:evenVBand="0" w:oddHBand="0" w:evenHBand="0" w:firstRowFirstColumn="0" w:firstRowLastColumn="0" w:lastRowFirstColumn="0" w:lastRowLastColumn="0"/>
                <w:tcW w:w="2548" w:type="dxa"/>
              </w:tcPr>
              <w:p w14:paraId="4AB8864A" w14:textId="77777777" w:rsidR="00DE1DA3" w:rsidRDefault="00DE1DA3" w:rsidP="001F71E8">
                <w:pPr>
                  <w:pStyle w:val="BodyTextlessspace0"/>
                  <w:spacing w:before="0"/>
                  <w:rPr>
                    <w:b w:val="0"/>
                    <w:bCs w:val="0"/>
                  </w:rPr>
                </w:pPr>
              </w:p>
              <w:p w14:paraId="64B6F609" w14:textId="5A13F55B" w:rsidR="008C5FC3" w:rsidRDefault="008C5FC3" w:rsidP="001F71E8">
                <w:pPr>
                  <w:pStyle w:val="BodyTextlessspace0"/>
                  <w:spacing w:before="0"/>
                </w:pPr>
              </w:p>
            </w:tc>
            <w:tc>
              <w:tcPr>
                <w:tcW w:w="2548" w:type="dxa"/>
              </w:tcPr>
              <w:p w14:paraId="5A09A03E" w14:textId="77777777" w:rsidR="00DE1DA3" w:rsidRDefault="00DE1DA3" w:rsidP="001F71E8">
                <w:pPr>
                  <w:pStyle w:val="BodyTextlessspace0"/>
                  <w:spacing w:before="0"/>
                  <w:cnfStyle w:val="000000000000" w:firstRow="0" w:lastRow="0" w:firstColumn="0" w:lastColumn="0" w:oddVBand="0" w:evenVBand="0" w:oddHBand="0" w:evenHBand="0" w:firstRowFirstColumn="0" w:firstRowLastColumn="0" w:lastRowFirstColumn="0" w:lastRowLastColumn="0"/>
                </w:pPr>
              </w:p>
            </w:tc>
            <w:tc>
              <w:tcPr>
                <w:tcW w:w="2549" w:type="dxa"/>
              </w:tcPr>
              <w:p w14:paraId="3E5556B8" w14:textId="77777777" w:rsidR="00DE1DA3" w:rsidRDefault="00DE1DA3" w:rsidP="001F71E8">
                <w:pPr>
                  <w:pStyle w:val="BodyTextlessspace0"/>
                  <w:spacing w:before="0"/>
                  <w:cnfStyle w:val="000000000000" w:firstRow="0" w:lastRow="0" w:firstColumn="0" w:lastColumn="0" w:oddVBand="0" w:evenVBand="0" w:oddHBand="0" w:evenHBand="0" w:firstRowFirstColumn="0" w:firstRowLastColumn="0" w:lastRowFirstColumn="0" w:lastRowLastColumn="0"/>
                </w:pPr>
              </w:p>
            </w:tc>
            <w:tc>
              <w:tcPr>
                <w:tcW w:w="2549" w:type="dxa"/>
              </w:tcPr>
              <w:p w14:paraId="6AECB5C5" w14:textId="77777777" w:rsidR="00DE1DA3" w:rsidRDefault="00DE1DA3" w:rsidP="001F71E8">
                <w:pPr>
                  <w:pStyle w:val="BodyTextlessspace0"/>
                  <w:spacing w:before="0"/>
                  <w:cnfStyle w:val="000000000000" w:firstRow="0" w:lastRow="0" w:firstColumn="0" w:lastColumn="0" w:oddVBand="0" w:evenVBand="0" w:oddHBand="0" w:evenHBand="0" w:firstRowFirstColumn="0" w:firstRowLastColumn="0" w:lastRowFirstColumn="0" w:lastRowLastColumn="0"/>
                </w:pPr>
              </w:p>
            </w:tc>
          </w:tr>
          <w:tr w:rsidR="00DE1DA3" w14:paraId="3DC9A8EF" w14:textId="77777777" w:rsidTr="001F71E8">
            <w:tc>
              <w:tcPr>
                <w:cnfStyle w:val="001000000000" w:firstRow="0" w:lastRow="0" w:firstColumn="1" w:lastColumn="0" w:oddVBand="0" w:evenVBand="0" w:oddHBand="0" w:evenHBand="0" w:firstRowFirstColumn="0" w:firstRowLastColumn="0" w:lastRowFirstColumn="0" w:lastRowLastColumn="0"/>
                <w:tcW w:w="2548" w:type="dxa"/>
              </w:tcPr>
              <w:p w14:paraId="610A8836" w14:textId="77777777" w:rsidR="00DE1DA3" w:rsidRDefault="00DE1DA3" w:rsidP="001F71E8">
                <w:pPr>
                  <w:pStyle w:val="BodyTextlessspace0"/>
                  <w:spacing w:before="0"/>
                  <w:rPr>
                    <w:b w:val="0"/>
                    <w:bCs w:val="0"/>
                  </w:rPr>
                </w:pPr>
              </w:p>
              <w:p w14:paraId="07EFFB3F" w14:textId="2404A3BE" w:rsidR="008C5FC3" w:rsidRDefault="008C5FC3" w:rsidP="001F71E8">
                <w:pPr>
                  <w:pStyle w:val="BodyTextlessspace0"/>
                  <w:spacing w:before="0"/>
                </w:pPr>
              </w:p>
            </w:tc>
            <w:tc>
              <w:tcPr>
                <w:tcW w:w="2548" w:type="dxa"/>
              </w:tcPr>
              <w:p w14:paraId="1C8666C5" w14:textId="77777777" w:rsidR="00DE1DA3" w:rsidRDefault="00DE1DA3" w:rsidP="001F71E8">
                <w:pPr>
                  <w:pStyle w:val="BodyTextlessspace0"/>
                  <w:spacing w:before="0"/>
                  <w:cnfStyle w:val="000000000000" w:firstRow="0" w:lastRow="0" w:firstColumn="0" w:lastColumn="0" w:oddVBand="0" w:evenVBand="0" w:oddHBand="0" w:evenHBand="0" w:firstRowFirstColumn="0" w:firstRowLastColumn="0" w:lastRowFirstColumn="0" w:lastRowLastColumn="0"/>
                </w:pPr>
              </w:p>
            </w:tc>
            <w:tc>
              <w:tcPr>
                <w:tcW w:w="2549" w:type="dxa"/>
              </w:tcPr>
              <w:p w14:paraId="6B2166F6" w14:textId="77777777" w:rsidR="00DE1DA3" w:rsidRDefault="00DE1DA3" w:rsidP="001F71E8">
                <w:pPr>
                  <w:pStyle w:val="BodyTextlessspace0"/>
                  <w:spacing w:before="0"/>
                  <w:cnfStyle w:val="000000000000" w:firstRow="0" w:lastRow="0" w:firstColumn="0" w:lastColumn="0" w:oddVBand="0" w:evenVBand="0" w:oddHBand="0" w:evenHBand="0" w:firstRowFirstColumn="0" w:firstRowLastColumn="0" w:lastRowFirstColumn="0" w:lastRowLastColumn="0"/>
                </w:pPr>
              </w:p>
            </w:tc>
            <w:tc>
              <w:tcPr>
                <w:tcW w:w="2549" w:type="dxa"/>
              </w:tcPr>
              <w:p w14:paraId="7B77CB92" w14:textId="77777777" w:rsidR="00DE1DA3" w:rsidRDefault="00DE1DA3" w:rsidP="001F71E8">
                <w:pPr>
                  <w:pStyle w:val="BodyTextlessspace0"/>
                  <w:spacing w:before="0"/>
                  <w:cnfStyle w:val="000000000000" w:firstRow="0" w:lastRow="0" w:firstColumn="0" w:lastColumn="0" w:oddVBand="0" w:evenVBand="0" w:oddHBand="0" w:evenHBand="0" w:firstRowFirstColumn="0" w:firstRowLastColumn="0" w:lastRowFirstColumn="0" w:lastRowLastColumn="0"/>
                </w:pPr>
              </w:p>
            </w:tc>
          </w:tr>
          <w:tr w:rsidR="00DE1DA3" w14:paraId="7C5DB2A5" w14:textId="77777777" w:rsidTr="001F71E8">
            <w:tc>
              <w:tcPr>
                <w:cnfStyle w:val="001000000000" w:firstRow="0" w:lastRow="0" w:firstColumn="1" w:lastColumn="0" w:oddVBand="0" w:evenVBand="0" w:oddHBand="0" w:evenHBand="0" w:firstRowFirstColumn="0" w:firstRowLastColumn="0" w:lastRowFirstColumn="0" w:lastRowLastColumn="0"/>
                <w:tcW w:w="2548" w:type="dxa"/>
              </w:tcPr>
              <w:p w14:paraId="01B8DACE" w14:textId="77777777" w:rsidR="00DE1DA3" w:rsidRDefault="00DE1DA3" w:rsidP="001F71E8">
                <w:pPr>
                  <w:pStyle w:val="BodyTextlessspace0"/>
                  <w:spacing w:before="0"/>
                  <w:rPr>
                    <w:b w:val="0"/>
                    <w:bCs w:val="0"/>
                  </w:rPr>
                </w:pPr>
              </w:p>
              <w:p w14:paraId="7C62AD44" w14:textId="6C1877CD" w:rsidR="008C5FC3" w:rsidRDefault="008C5FC3" w:rsidP="001F71E8">
                <w:pPr>
                  <w:pStyle w:val="BodyTextlessspace0"/>
                  <w:spacing w:before="0"/>
                </w:pPr>
              </w:p>
            </w:tc>
            <w:tc>
              <w:tcPr>
                <w:tcW w:w="2548" w:type="dxa"/>
              </w:tcPr>
              <w:p w14:paraId="709DFEBD" w14:textId="77777777" w:rsidR="00DE1DA3" w:rsidRDefault="00DE1DA3" w:rsidP="001F71E8">
                <w:pPr>
                  <w:pStyle w:val="BodyTextlessspace0"/>
                  <w:spacing w:before="0"/>
                  <w:cnfStyle w:val="000000000000" w:firstRow="0" w:lastRow="0" w:firstColumn="0" w:lastColumn="0" w:oddVBand="0" w:evenVBand="0" w:oddHBand="0" w:evenHBand="0" w:firstRowFirstColumn="0" w:firstRowLastColumn="0" w:lastRowFirstColumn="0" w:lastRowLastColumn="0"/>
                </w:pPr>
              </w:p>
            </w:tc>
            <w:tc>
              <w:tcPr>
                <w:tcW w:w="2549" w:type="dxa"/>
              </w:tcPr>
              <w:p w14:paraId="78428E5F" w14:textId="77777777" w:rsidR="00DE1DA3" w:rsidRDefault="00DE1DA3" w:rsidP="001F71E8">
                <w:pPr>
                  <w:pStyle w:val="BodyTextlessspace0"/>
                  <w:spacing w:before="0"/>
                  <w:cnfStyle w:val="000000000000" w:firstRow="0" w:lastRow="0" w:firstColumn="0" w:lastColumn="0" w:oddVBand="0" w:evenVBand="0" w:oddHBand="0" w:evenHBand="0" w:firstRowFirstColumn="0" w:firstRowLastColumn="0" w:lastRowFirstColumn="0" w:lastRowLastColumn="0"/>
                </w:pPr>
              </w:p>
            </w:tc>
            <w:tc>
              <w:tcPr>
                <w:tcW w:w="2549" w:type="dxa"/>
              </w:tcPr>
              <w:p w14:paraId="2C5CBA24" w14:textId="77777777" w:rsidR="00DE1DA3" w:rsidRDefault="00DE1DA3" w:rsidP="001F71E8">
                <w:pPr>
                  <w:pStyle w:val="BodyTextlessspace0"/>
                  <w:spacing w:before="0"/>
                  <w:cnfStyle w:val="000000000000" w:firstRow="0" w:lastRow="0" w:firstColumn="0" w:lastColumn="0" w:oddVBand="0" w:evenVBand="0" w:oddHBand="0" w:evenHBand="0" w:firstRowFirstColumn="0" w:firstRowLastColumn="0" w:lastRowFirstColumn="0" w:lastRowLastColumn="0"/>
                </w:pPr>
              </w:p>
            </w:tc>
          </w:tr>
          <w:tr w:rsidR="00DE1DA3" w14:paraId="5593FCC4" w14:textId="77777777" w:rsidTr="001F71E8">
            <w:tc>
              <w:tcPr>
                <w:cnfStyle w:val="001000000000" w:firstRow="0" w:lastRow="0" w:firstColumn="1" w:lastColumn="0" w:oddVBand="0" w:evenVBand="0" w:oddHBand="0" w:evenHBand="0" w:firstRowFirstColumn="0" w:firstRowLastColumn="0" w:lastRowFirstColumn="0" w:lastRowLastColumn="0"/>
                <w:tcW w:w="2548" w:type="dxa"/>
              </w:tcPr>
              <w:p w14:paraId="67B724E0" w14:textId="77777777" w:rsidR="00DE1DA3" w:rsidRDefault="00DE1DA3" w:rsidP="001F71E8">
                <w:pPr>
                  <w:pStyle w:val="BodyTextlessspace0"/>
                  <w:spacing w:before="0"/>
                  <w:rPr>
                    <w:b w:val="0"/>
                    <w:bCs w:val="0"/>
                  </w:rPr>
                </w:pPr>
              </w:p>
              <w:p w14:paraId="319B4D4B" w14:textId="2BAEB088" w:rsidR="008C5FC3" w:rsidRDefault="008C5FC3" w:rsidP="001F71E8">
                <w:pPr>
                  <w:pStyle w:val="BodyTextlessspace0"/>
                  <w:spacing w:before="0"/>
                </w:pPr>
              </w:p>
            </w:tc>
            <w:tc>
              <w:tcPr>
                <w:tcW w:w="2548" w:type="dxa"/>
              </w:tcPr>
              <w:p w14:paraId="2DF0F8B5" w14:textId="77777777" w:rsidR="00DE1DA3" w:rsidRDefault="00DE1DA3" w:rsidP="001F71E8">
                <w:pPr>
                  <w:pStyle w:val="BodyTextlessspace0"/>
                  <w:spacing w:before="0"/>
                  <w:cnfStyle w:val="000000000000" w:firstRow="0" w:lastRow="0" w:firstColumn="0" w:lastColumn="0" w:oddVBand="0" w:evenVBand="0" w:oddHBand="0" w:evenHBand="0" w:firstRowFirstColumn="0" w:firstRowLastColumn="0" w:lastRowFirstColumn="0" w:lastRowLastColumn="0"/>
                </w:pPr>
              </w:p>
            </w:tc>
            <w:tc>
              <w:tcPr>
                <w:tcW w:w="2549" w:type="dxa"/>
              </w:tcPr>
              <w:p w14:paraId="10821604" w14:textId="77777777" w:rsidR="00DE1DA3" w:rsidRDefault="00DE1DA3" w:rsidP="001F71E8">
                <w:pPr>
                  <w:pStyle w:val="BodyTextlessspace0"/>
                  <w:spacing w:before="0"/>
                  <w:cnfStyle w:val="000000000000" w:firstRow="0" w:lastRow="0" w:firstColumn="0" w:lastColumn="0" w:oddVBand="0" w:evenVBand="0" w:oddHBand="0" w:evenHBand="0" w:firstRowFirstColumn="0" w:firstRowLastColumn="0" w:lastRowFirstColumn="0" w:lastRowLastColumn="0"/>
                </w:pPr>
              </w:p>
            </w:tc>
            <w:tc>
              <w:tcPr>
                <w:tcW w:w="2549" w:type="dxa"/>
              </w:tcPr>
              <w:p w14:paraId="69935E42" w14:textId="77777777" w:rsidR="00DE1DA3" w:rsidRDefault="00DE1DA3" w:rsidP="001F71E8">
                <w:pPr>
                  <w:pStyle w:val="BodyTextlessspace0"/>
                  <w:spacing w:before="0"/>
                  <w:cnfStyle w:val="000000000000" w:firstRow="0" w:lastRow="0" w:firstColumn="0" w:lastColumn="0" w:oddVBand="0" w:evenVBand="0" w:oddHBand="0" w:evenHBand="0" w:firstRowFirstColumn="0" w:firstRowLastColumn="0" w:lastRowFirstColumn="0" w:lastRowLastColumn="0"/>
                </w:pPr>
              </w:p>
            </w:tc>
          </w:tr>
        </w:tbl>
        <w:p w14:paraId="2954CF89" w14:textId="77777777" w:rsidR="00DE1DA3" w:rsidRDefault="00DE1DA3" w:rsidP="00DE1DA3">
          <w:pPr>
            <w:pStyle w:val="BodyTextlessspace0"/>
            <w:spacing w:before="0"/>
          </w:pPr>
        </w:p>
        <w:p w14:paraId="67934A34" w14:textId="34E2836E" w:rsidR="00DE1DA3" w:rsidRDefault="00DE1DA3" w:rsidP="00DE1DA3">
          <w:pPr>
            <w:pStyle w:val="BodyTextlessspace0"/>
            <w:spacing w:before="0"/>
          </w:pPr>
          <w:r>
            <w:t>You can work this information into a basic</w:t>
          </w:r>
          <w:r w:rsidR="003359E7">
            <w:t xml:space="preserve"> human</w:t>
          </w:r>
          <w:r>
            <w:t xml:space="preserve"> resourcing plan for your service.</w:t>
          </w:r>
        </w:p>
        <w:p w14:paraId="18928934" w14:textId="77777777" w:rsidR="00DE1DA3" w:rsidRDefault="00DE1DA3" w:rsidP="00DE1DA3">
          <w:pPr>
            <w:pStyle w:val="BodyTextlessspace0"/>
            <w:spacing w:before="0"/>
          </w:pPr>
        </w:p>
        <w:tbl>
          <w:tblPr>
            <w:tblStyle w:val="GridTable1Light-Accent1"/>
            <w:tblW w:w="0" w:type="auto"/>
            <w:tblLook w:val="0420" w:firstRow="1" w:lastRow="0" w:firstColumn="0" w:lastColumn="0" w:noHBand="0" w:noVBand="1"/>
          </w:tblPr>
          <w:tblGrid>
            <w:gridCol w:w="2038"/>
            <w:gridCol w:w="2039"/>
            <w:gridCol w:w="2039"/>
            <w:gridCol w:w="2039"/>
            <w:gridCol w:w="2039"/>
          </w:tblGrid>
          <w:tr w:rsidR="00DE1DA3" w14:paraId="130E3A36" w14:textId="77777777" w:rsidTr="008C5FC3">
            <w:trPr>
              <w:cnfStyle w:val="100000000000" w:firstRow="1" w:lastRow="0" w:firstColumn="0" w:lastColumn="0" w:oddVBand="0" w:evenVBand="0" w:oddHBand="0" w:evenHBand="0" w:firstRowFirstColumn="0" w:firstRowLastColumn="0" w:lastRowFirstColumn="0" w:lastRowLastColumn="0"/>
            </w:trPr>
            <w:tc>
              <w:tcPr>
                <w:tcW w:w="2038" w:type="dxa"/>
                <w:shd w:val="clear" w:color="auto" w:fill="62BB46"/>
                <w:vAlign w:val="center"/>
              </w:tcPr>
              <w:p w14:paraId="48A66156" w14:textId="77777777" w:rsidR="00DE1DA3" w:rsidRPr="008C5FC3" w:rsidRDefault="00DE1DA3" w:rsidP="008C5FC3">
                <w:pPr>
                  <w:spacing w:after="0" w:line="240" w:lineRule="auto"/>
                  <w:jc w:val="center"/>
                  <w:rPr>
                    <w:color w:val="FFFFFF" w:themeColor="background1"/>
                  </w:rPr>
                </w:pPr>
                <w:r w:rsidRPr="008C5FC3">
                  <w:rPr>
                    <w:color w:val="FFFFFF" w:themeColor="background1"/>
                  </w:rPr>
                  <w:t>Role</w:t>
                </w:r>
              </w:p>
            </w:tc>
            <w:tc>
              <w:tcPr>
                <w:tcW w:w="2039" w:type="dxa"/>
                <w:shd w:val="clear" w:color="auto" w:fill="62BB46"/>
                <w:vAlign w:val="center"/>
              </w:tcPr>
              <w:p w14:paraId="31F10B17" w14:textId="77777777" w:rsidR="00DE1DA3" w:rsidRPr="008C5FC3" w:rsidRDefault="00DE1DA3" w:rsidP="008C5FC3">
                <w:pPr>
                  <w:spacing w:after="0" w:line="240" w:lineRule="auto"/>
                  <w:jc w:val="center"/>
                  <w:rPr>
                    <w:color w:val="FFFFFF" w:themeColor="background1"/>
                  </w:rPr>
                </w:pPr>
                <w:r w:rsidRPr="008C5FC3">
                  <w:rPr>
                    <w:color w:val="FFFFFF" w:themeColor="background1"/>
                  </w:rPr>
                  <w:t>Key functions</w:t>
                </w:r>
              </w:p>
            </w:tc>
            <w:tc>
              <w:tcPr>
                <w:tcW w:w="2039" w:type="dxa"/>
                <w:shd w:val="clear" w:color="auto" w:fill="62BB46"/>
                <w:vAlign w:val="center"/>
              </w:tcPr>
              <w:p w14:paraId="07434BF3" w14:textId="77777777" w:rsidR="00DE1DA3" w:rsidRPr="008C5FC3" w:rsidRDefault="00DE1DA3" w:rsidP="008C5FC3">
                <w:pPr>
                  <w:spacing w:after="0" w:line="240" w:lineRule="auto"/>
                  <w:jc w:val="center"/>
                  <w:rPr>
                    <w:color w:val="FFFFFF" w:themeColor="background1"/>
                  </w:rPr>
                </w:pPr>
                <w:r w:rsidRPr="008C5FC3">
                  <w:rPr>
                    <w:color w:val="FFFFFF" w:themeColor="background1"/>
                  </w:rPr>
                  <w:t>No. of positions required</w:t>
                </w:r>
              </w:p>
              <w:p w14:paraId="3BC54D8B" w14:textId="77777777" w:rsidR="00DE1DA3" w:rsidRPr="008C5FC3" w:rsidRDefault="00DE1DA3" w:rsidP="008C5FC3">
                <w:pPr>
                  <w:spacing w:after="0" w:line="240" w:lineRule="auto"/>
                  <w:jc w:val="center"/>
                  <w:rPr>
                    <w:color w:val="FFFFFF" w:themeColor="background1"/>
                  </w:rPr>
                </w:pPr>
                <w:r w:rsidRPr="008C5FC3">
                  <w:rPr>
                    <w:color w:val="FFFFFF" w:themeColor="background1"/>
                  </w:rPr>
                  <w:t>Casual/Permanent</w:t>
                </w:r>
              </w:p>
            </w:tc>
            <w:tc>
              <w:tcPr>
                <w:tcW w:w="2039" w:type="dxa"/>
                <w:shd w:val="clear" w:color="auto" w:fill="62BB46"/>
                <w:vAlign w:val="center"/>
              </w:tcPr>
              <w:p w14:paraId="1B3CA40A" w14:textId="48792C13" w:rsidR="00DE1DA3" w:rsidRPr="008C5FC3" w:rsidRDefault="00DE1DA3" w:rsidP="008C5FC3">
                <w:pPr>
                  <w:spacing w:after="0" w:line="240" w:lineRule="auto"/>
                  <w:jc w:val="center"/>
                  <w:rPr>
                    <w:color w:val="FFFFFF" w:themeColor="background1"/>
                  </w:rPr>
                </w:pPr>
                <w:r w:rsidRPr="008C5FC3">
                  <w:rPr>
                    <w:color w:val="FFFFFF" w:themeColor="background1"/>
                  </w:rPr>
                  <w:t>Line management</w:t>
                </w:r>
              </w:p>
            </w:tc>
            <w:tc>
              <w:tcPr>
                <w:tcW w:w="2039" w:type="dxa"/>
                <w:shd w:val="clear" w:color="auto" w:fill="62BB46"/>
                <w:vAlign w:val="center"/>
              </w:tcPr>
              <w:p w14:paraId="006DE59C" w14:textId="77777777" w:rsidR="00DE1DA3" w:rsidRPr="008C5FC3" w:rsidRDefault="00DE1DA3" w:rsidP="008C5FC3">
                <w:pPr>
                  <w:spacing w:after="0" w:line="240" w:lineRule="auto"/>
                  <w:jc w:val="center"/>
                  <w:rPr>
                    <w:color w:val="FFFFFF" w:themeColor="background1"/>
                  </w:rPr>
                </w:pPr>
                <w:r w:rsidRPr="008C5FC3">
                  <w:rPr>
                    <w:color w:val="FFFFFF" w:themeColor="background1"/>
                  </w:rPr>
                  <w:t>Existing staff or recruitment required?</w:t>
                </w:r>
              </w:p>
            </w:tc>
          </w:tr>
          <w:tr w:rsidR="00DE1DA3" w14:paraId="659D0099" w14:textId="77777777" w:rsidTr="001F71E8">
            <w:tc>
              <w:tcPr>
                <w:tcW w:w="2038" w:type="dxa"/>
              </w:tcPr>
              <w:p w14:paraId="64A553ED" w14:textId="77777777" w:rsidR="00DE1DA3" w:rsidRDefault="00DE1DA3" w:rsidP="001F71E8">
                <w:pPr>
                  <w:pStyle w:val="BodyTextlessspace0"/>
                  <w:spacing w:before="0"/>
                </w:pPr>
              </w:p>
              <w:p w14:paraId="23DBE75C" w14:textId="780EA38D" w:rsidR="008C5FC3" w:rsidRDefault="008C5FC3" w:rsidP="001F71E8">
                <w:pPr>
                  <w:pStyle w:val="BodyTextlessspace0"/>
                  <w:spacing w:before="0"/>
                </w:pPr>
              </w:p>
            </w:tc>
            <w:tc>
              <w:tcPr>
                <w:tcW w:w="2039" w:type="dxa"/>
              </w:tcPr>
              <w:p w14:paraId="46478D2D" w14:textId="77777777" w:rsidR="00DE1DA3" w:rsidRDefault="00DE1DA3" w:rsidP="001F71E8">
                <w:pPr>
                  <w:pStyle w:val="BodyTextlessspace0"/>
                  <w:spacing w:before="0"/>
                </w:pPr>
              </w:p>
            </w:tc>
            <w:tc>
              <w:tcPr>
                <w:tcW w:w="2039" w:type="dxa"/>
              </w:tcPr>
              <w:p w14:paraId="41FFC3E3" w14:textId="77777777" w:rsidR="00DE1DA3" w:rsidRDefault="00DE1DA3" w:rsidP="001F71E8">
                <w:pPr>
                  <w:pStyle w:val="BodyTextlessspace0"/>
                  <w:spacing w:before="0"/>
                </w:pPr>
              </w:p>
            </w:tc>
            <w:tc>
              <w:tcPr>
                <w:tcW w:w="2039" w:type="dxa"/>
              </w:tcPr>
              <w:p w14:paraId="0C0AB708" w14:textId="77777777" w:rsidR="00DE1DA3" w:rsidRDefault="00DE1DA3" w:rsidP="001F71E8">
                <w:pPr>
                  <w:pStyle w:val="BodyTextlessspace0"/>
                  <w:spacing w:before="0"/>
                </w:pPr>
              </w:p>
            </w:tc>
            <w:tc>
              <w:tcPr>
                <w:tcW w:w="2039" w:type="dxa"/>
              </w:tcPr>
              <w:p w14:paraId="121C6009" w14:textId="77777777" w:rsidR="00DE1DA3" w:rsidRDefault="00DE1DA3" w:rsidP="001F71E8">
                <w:pPr>
                  <w:pStyle w:val="BodyTextlessspace0"/>
                  <w:spacing w:before="0"/>
                </w:pPr>
              </w:p>
            </w:tc>
          </w:tr>
          <w:tr w:rsidR="00DE1DA3" w14:paraId="227DA9B9" w14:textId="77777777" w:rsidTr="001F71E8">
            <w:tc>
              <w:tcPr>
                <w:tcW w:w="2038" w:type="dxa"/>
              </w:tcPr>
              <w:p w14:paraId="2FC481E3" w14:textId="77777777" w:rsidR="00DE1DA3" w:rsidRDefault="00DE1DA3" w:rsidP="001F71E8">
                <w:pPr>
                  <w:pStyle w:val="BodyTextlessspace0"/>
                  <w:spacing w:before="0"/>
                </w:pPr>
              </w:p>
              <w:p w14:paraId="532CEAC9" w14:textId="3591A71B" w:rsidR="008C5FC3" w:rsidRDefault="008C5FC3" w:rsidP="001F71E8">
                <w:pPr>
                  <w:pStyle w:val="BodyTextlessspace0"/>
                  <w:spacing w:before="0"/>
                </w:pPr>
              </w:p>
            </w:tc>
            <w:tc>
              <w:tcPr>
                <w:tcW w:w="2039" w:type="dxa"/>
              </w:tcPr>
              <w:p w14:paraId="7D380EDC" w14:textId="77777777" w:rsidR="00DE1DA3" w:rsidRDefault="00DE1DA3" w:rsidP="001F71E8">
                <w:pPr>
                  <w:pStyle w:val="BodyTextlessspace0"/>
                  <w:spacing w:before="0"/>
                </w:pPr>
              </w:p>
            </w:tc>
            <w:tc>
              <w:tcPr>
                <w:tcW w:w="2039" w:type="dxa"/>
              </w:tcPr>
              <w:p w14:paraId="6A9F1910" w14:textId="77777777" w:rsidR="00DE1DA3" w:rsidRDefault="00DE1DA3" w:rsidP="001F71E8">
                <w:pPr>
                  <w:pStyle w:val="BodyTextlessspace0"/>
                  <w:spacing w:before="0"/>
                </w:pPr>
              </w:p>
            </w:tc>
            <w:tc>
              <w:tcPr>
                <w:tcW w:w="2039" w:type="dxa"/>
              </w:tcPr>
              <w:p w14:paraId="7491607D" w14:textId="77777777" w:rsidR="00DE1DA3" w:rsidRDefault="00DE1DA3" w:rsidP="001F71E8">
                <w:pPr>
                  <w:pStyle w:val="BodyTextlessspace0"/>
                  <w:spacing w:before="0"/>
                </w:pPr>
              </w:p>
            </w:tc>
            <w:tc>
              <w:tcPr>
                <w:tcW w:w="2039" w:type="dxa"/>
              </w:tcPr>
              <w:p w14:paraId="082F87E9" w14:textId="77777777" w:rsidR="00DE1DA3" w:rsidRDefault="00DE1DA3" w:rsidP="001F71E8">
                <w:pPr>
                  <w:pStyle w:val="BodyTextlessspace0"/>
                  <w:spacing w:before="0"/>
                </w:pPr>
              </w:p>
            </w:tc>
          </w:tr>
          <w:tr w:rsidR="00DE1DA3" w14:paraId="0D42BD83" w14:textId="77777777" w:rsidTr="001F71E8">
            <w:tc>
              <w:tcPr>
                <w:tcW w:w="2038" w:type="dxa"/>
              </w:tcPr>
              <w:p w14:paraId="439F30C0" w14:textId="77777777" w:rsidR="00DE1DA3" w:rsidRDefault="00DE1DA3" w:rsidP="001F71E8">
                <w:pPr>
                  <w:pStyle w:val="BodyTextlessspace0"/>
                  <w:spacing w:before="0"/>
                </w:pPr>
              </w:p>
              <w:p w14:paraId="49E4DAE6" w14:textId="20B7BB75" w:rsidR="008C5FC3" w:rsidRDefault="008C5FC3" w:rsidP="001F71E8">
                <w:pPr>
                  <w:pStyle w:val="BodyTextlessspace0"/>
                  <w:spacing w:before="0"/>
                </w:pPr>
              </w:p>
            </w:tc>
            <w:tc>
              <w:tcPr>
                <w:tcW w:w="2039" w:type="dxa"/>
              </w:tcPr>
              <w:p w14:paraId="6BAE8856" w14:textId="77777777" w:rsidR="00DE1DA3" w:rsidRDefault="00DE1DA3" w:rsidP="001F71E8">
                <w:pPr>
                  <w:pStyle w:val="BodyTextlessspace0"/>
                  <w:spacing w:before="0"/>
                </w:pPr>
              </w:p>
            </w:tc>
            <w:tc>
              <w:tcPr>
                <w:tcW w:w="2039" w:type="dxa"/>
              </w:tcPr>
              <w:p w14:paraId="21B142D4" w14:textId="77777777" w:rsidR="00DE1DA3" w:rsidRDefault="00DE1DA3" w:rsidP="001F71E8">
                <w:pPr>
                  <w:pStyle w:val="BodyTextlessspace0"/>
                  <w:spacing w:before="0"/>
                </w:pPr>
              </w:p>
            </w:tc>
            <w:tc>
              <w:tcPr>
                <w:tcW w:w="2039" w:type="dxa"/>
              </w:tcPr>
              <w:p w14:paraId="285D94F6" w14:textId="77777777" w:rsidR="00DE1DA3" w:rsidRDefault="00DE1DA3" w:rsidP="001F71E8">
                <w:pPr>
                  <w:pStyle w:val="BodyTextlessspace0"/>
                  <w:spacing w:before="0"/>
                </w:pPr>
              </w:p>
            </w:tc>
            <w:tc>
              <w:tcPr>
                <w:tcW w:w="2039" w:type="dxa"/>
              </w:tcPr>
              <w:p w14:paraId="292861F5" w14:textId="77777777" w:rsidR="00DE1DA3" w:rsidRDefault="00DE1DA3" w:rsidP="001F71E8">
                <w:pPr>
                  <w:pStyle w:val="BodyTextlessspace0"/>
                  <w:spacing w:before="0"/>
                </w:pPr>
              </w:p>
            </w:tc>
          </w:tr>
          <w:tr w:rsidR="00DE1DA3" w14:paraId="5CB1D473" w14:textId="77777777" w:rsidTr="001F71E8">
            <w:tc>
              <w:tcPr>
                <w:tcW w:w="2038" w:type="dxa"/>
              </w:tcPr>
              <w:p w14:paraId="13FB7488" w14:textId="77777777" w:rsidR="00DE1DA3" w:rsidRDefault="00DE1DA3" w:rsidP="001F71E8">
                <w:pPr>
                  <w:pStyle w:val="BodyTextlessspace0"/>
                  <w:spacing w:before="0"/>
                </w:pPr>
              </w:p>
              <w:p w14:paraId="546D0555" w14:textId="4D1E06E6" w:rsidR="008C5FC3" w:rsidRDefault="008C5FC3" w:rsidP="001F71E8">
                <w:pPr>
                  <w:pStyle w:val="BodyTextlessspace0"/>
                  <w:spacing w:before="0"/>
                </w:pPr>
              </w:p>
            </w:tc>
            <w:tc>
              <w:tcPr>
                <w:tcW w:w="2039" w:type="dxa"/>
              </w:tcPr>
              <w:p w14:paraId="7572774D" w14:textId="77777777" w:rsidR="00DE1DA3" w:rsidRDefault="00DE1DA3" w:rsidP="001F71E8">
                <w:pPr>
                  <w:pStyle w:val="BodyTextlessspace0"/>
                  <w:spacing w:before="0"/>
                </w:pPr>
              </w:p>
            </w:tc>
            <w:tc>
              <w:tcPr>
                <w:tcW w:w="2039" w:type="dxa"/>
              </w:tcPr>
              <w:p w14:paraId="4357B49E" w14:textId="77777777" w:rsidR="00DE1DA3" w:rsidRDefault="00DE1DA3" w:rsidP="001F71E8">
                <w:pPr>
                  <w:pStyle w:val="BodyTextlessspace0"/>
                  <w:spacing w:before="0"/>
                </w:pPr>
              </w:p>
            </w:tc>
            <w:tc>
              <w:tcPr>
                <w:tcW w:w="2039" w:type="dxa"/>
              </w:tcPr>
              <w:p w14:paraId="16B8DDC1" w14:textId="77777777" w:rsidR="00DE1DA3" w:rsidRDefault="00DE1DA3" w:rsidP="001F71E8">
                <w:pPr>
                  <w:pStyle w:val="BodyTextlessspace0"/>
                  <w:spacing w:before="0"/>
                </w:pPr>
              </w:p>
            </w:tc>
            <w:tc>
              <w:tcPr>
                <w:tcW w:w="2039" w:type="dxa"/>
              </w:tcPr>
              <w:p w14:paraId="4D1FEC1C" w14:textId="77777777" w:rsidR="00DE1DA3" w:rsidRDefault="00DE1DA3" w:rsidP="001F71E8">
                <w:pPr>
                  <w:pStyle w:val="BodyTextlessspace0"/>
                  <w:spacing w:before="0"/>
                </w:pPr>
              </w:p>
            </w:tc>
          </w:tr>
        </w:tbl>
        <w:p w14:paraId="2D30174C" w14:textId="77777777" w:rsidR="00DE1DA3" w:rsidRDefault="00DE1DA3" w:rsidP="00DE1DA3">
          <w:pPr>
            <w:pStyle w:val="BodyTextlessspace0"/>
            <w:spacing w:before="0"/>
          </w:pPr>
        </w:p>
        <w:p w14:paraId="2BDD7D52" w14:textId="77777777" w:rsidR="00DE1DA3" w:rsidRPr="008C5FC3" w:rsidRDefault="00DE1DA3" w:rsidP="00DE1DA3">
          <w:pPr>
            <w:pStyle w:val="Heading2"/>
            <w:rPr>
              <w:rFonts w:ascii="Trebuchet MS" w:eastAsiaTheme="minorHAnsi" w:hAnsi="Trebuchet MS" w:cs="Calibri Light"/>
              <w:color w:val="62BB46" w:themeColor="text2"/>
              <w:sz w:val="28"/>
              <w:szCs w:val="70"/>
            </w:rPr>
          </w:pPr>
          <w:r w:rsidRPr="008C5FC3">
            <w:rPr>
              <w:rFonts w:ascii="Trebuchet MS" w:eastAsiaTheme="minorHAnsi" w:hAnsi="Trebuchet MS" w:cs="Calibri Light"/>
              <w:color w:val="62BB46" w:themeColor="text2"/>
              <w:sz w:val="28"/>
              <w:szCs w:val="70"/>
            </w:rPr>
            <w:t>Set up resourcing</w:t>
          </w:r>
        </w:p>
        <w:p w14:paraId="6B1D7566" w14:textId="027E451D" w:rsidR="00DE1DA3" w:rsidRDefault="00DE1DA3" w:rsidP="00DE1DA3">
          <w:pPr>
            <w:pStyle w:val="BodyTextlessspace0"/>
            <w:spacing w:before="0"/>
          </w:pPr>
          <w:r>
            <w:t xml:space="preserve">You should also think about any additional human resources you will need to set up your new service. This is particularly important if you are looking at a new </w:t>
          </w:r>
          <w:r w:rsidR="005B792C">
            <w:t>service</w:t>
          </w:r>
          <w:r>
            <w:t>, rather than growing an existing service. Set up costs to consider include:</w:t>
          </w:r>
        </w:p>
        <w:p w14:paraId="642DB640" w14:textId="77777777" w:rsidR="00DE1DA3" w:rsidRDefault="00DE1DA3" w:rsidP="00DE1DA3">
          <w:pPr>
            <w:pStyle w:val="ListParagraph"/>
            <w:numPr>
              <w:ilvl w:val="0"/>
              <w:numId w:val="8"/>
            </w:numPr>
            <w:spacing w:before="120" w:after="120"/>
          </w:pPr>
          <w:r>
            <w:t>Planning</w:t>
          </w:r>
        </w:p>
        <w:p w14:paraId="48B59A2E" w14:textId="77777777" w:rsidR="00DE1DA3" w:rsidRDefault="00DE1DA3" w:rsidP="00DE1DA3">
          <w:pPr>
            <w:pStyle w:val="ListParagraph"/>
            <w:numPr>
              <w:ilvl w:val="0"/>
              <w:numId w:val="8"/>
            </w:numPr>
            <w:spacing w:before="120" w:after="120"/>
          </w:pPr>
          <w:r>
            <w:t>Recruitment, induction and onboarding</w:t>
          </w:r>
        </w:p>
        <w:p w14:paraId="79E8A3E2" w14:textId="77777777" w:rsidR="00DE1DA3" w:rsidRDefault="00DE1DA3" w:rsidP="00DE1DA3">
          <w:pPr>
            <w:pStyle w:val="ListParagraph"/>
            <w:numPr>
              <w:ilvl w:val="0"/>
              <w:numId w:val="8"/>
            </w:numPr>
            <w:spacing w:before="120" w:after="120"/>
          </w:pPr>
          <w:r>
            <w:t>Financial planning and management</w:t>
          </w:r>
        </w:p>
        <w:p w14:paraId="6CE418C0" w14:textId="77777777" w:rsidR="00DE1DA3" w:rsidRDefault="00DE1DA3" w:rsidP="00DE1DA3">
          <w:pPr>
            <w:pStyle w:val="ListParagraph"/>
            <w:numPr>
              <w:ilvl w:val="0"/>
              <w:numId w:val="8"/>
            </w:numPr>
            <w:spacing w:before="120" w:after="120"/>
          </w:pPr>
          <w:r>
            <w:t>Compliance and risk management</w:t>
          </w:r>
        </w:p>
        <w:p w14:paraId="05965D23" w14:textId="77777777" w:rsidR="00DE1DA3" w:rsidRDefault="00DE1DA3" w:rsidP="00DE1DA3"/>
        <w:tbl>
          <w:tblPr>
            <w:tblStyle w:val="GridTable1Light-Accent1"/>
            <w:tblW w:w="10201" w:type="dxa"/>
            <w:tblLook w:val="04A0" w:firstRow="1" w:lastRow="0" w:firstColumn="1" w:lastColumn="0" w:noHBand="0" w:noVBand="1"/>
          </w:tblPr>
          <w:tblGrid>
            <w:gridCol w:w="3400"/>
            <w:gridCol w:w="3400"/>
            <w:gridCol w:w="3401"/>
          </w:tblGrid>
          <w:tr w:rsidR="00DE1DA3" w:rsidRPr="006B11B1" w14:paraId="017A237D" w14:textId="77777777" w:rsidTr="008C5FC3">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3400" w:type="dxa"/>
                <w:shd w:val="clear" w:color="auto" w:fill="62BB46"/>
                <w:vAlign w:val="center"/>
              </w:tcPr>
              <w:p w14:paraId="747FC407" w14:textId="77777777" w:rsidR="00DE1DA3" w:rsidRPr="008C5FC3" w:rsidRDefault="00DE1DA3" w:rsidP="008C5FC3">
                <w:pPr>
                  <w:spacing w:after="0" w:line="240" w:lineRule="auto"/>
                  <w:jc w:val="center"/>
                  <w:rPr>
                    <w:color w:val="FFFFFF" w:themeColor="background1"/>
                  </w:rPr>
                </w:pPr>
                <w:r w:rsidRPr="008C5FC3">
                  <w:rPr>
                    <w:color w:val="FFFFFF" w:themeColor="background1"/>
                  </w:rPr>
                  <w:t>Set up activity area</w:t>
                </w:r>
              </w:p>
            </w:tc>
            <w:tc>
              <w:tcPr>
                <w:tcW w:w="3400" w:type="dxa"/>
                <w:shd w:val="clear" w:color="auto" w:fill="62BB46"/>
                <w:vAlign w:val="center"/>
              </w:tcPr>
              <w:p w14:paraId="64904936" w14:textId="77777777" w:rsidR="00DE1DA3" w:rsidRPr="008C5FC3" w:rsidRDefault="00DE1DA3" w:rsidP="008C5FC3">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C5FC3">
                  <w:rPr>
                    <w:color w:val="FFFFFF" w:themeColor="background1"/>
                  </w:rPr>
                  <w:t>Skills and experience required</w:t>
                </w:r>
              </w:p>
            </w:tc>
            <w:tc>
              <w:tcPr>
                <w:tcW w:w="3401" w:type="dxa"/>
                <w:shd w:val="clear" w:color="auto" w:fill="62BB46"/>
                <w:vAlign w:val="center"/>
              </w:tcPr>
              <w:p w14:paraId="0E558273" w14:textId="77777777" w:rsidR="00DE1DA3" w:rsidRPr="008C5FC3" w:rsidRDefault="00DE1DA3" w:rsidP="008C5FC3">
                <w:pPr>
                  <w:spacing w:after="0"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C5FC3">
                  <w:rPr>
                    <w:color w:val="FFFFFF" w:themeColor="background1"/>
                  </w:rPr>
                  <w:t>Number of staff hours required per unit of service</w:t>
                </w:r>
              </w:p>
            </w:tc>
          </w:tr>
          <w:tr w:rsidR="00DE1DA3" w:rsidRPr="006B11B1" w14:paraId="5FA02890" w14:textId="77777777" w:rsidTr="001F71E8">
            <w:tc>
              <w:tcPr>
                <w:cnfStyle w:val="001000000000" w:firstRow="0" w:lastRow="0" w:firstColumn="1" w:lastColumn="0" w:oddVBand="0" w:evenVBand="0" w:oddHBand="0" w:evenHBand="0" w:firstRowFirstColumn="0" w:firstRowLastColumn="0" w:lastRowFirstColumn="0" w:lastRowLastColumn="0"/>
                <w:tcW w:w="3400" w:type="dxa"/>
              </w:tcPr>
              <w:p w14:paraId="2868F6AF" w14:textId="77777777" w:rsidR="00DE1DA3" w:rsidRDefault="00DE1DA3" w:rsidP="001F71E8">
                <w:pPr>
                  <w:spacing w:after="0" w:line="240" w:lineRule="auto"/>
                  <w:rPr>
                    <w:b w:val="0"/>
                    <w:bCs w:val="0"/>
                    <w:color w:val="414141"/>
                  </w:rPr>
                </w:pPr>
              </w:p>
              <w:p w14:paraId="45B01E3E" w14:textId="0FCF8D35" w:rsidR="008C5FC3" w:rsidRPr="006B11B1" w:rsidRDefault="008C5FC3" w:rsidP="001F71E8">
                <w:pPr>
                  <w:spacing w:after="0" w:line="240" w:lineRule="auto"/>
                  <w:rPr>
                    <w:color w:val="414141"/>
                  </w:rPr>
                </w:pPr>
              </w:p>
            </w:tc>
            <w:tc>
              <w:tcPr>
                <w:tcW w:w="3400" w:type="dxa"/>
              </w:tcPr>
              <w:p w14:paraId="10851455" w14:textId="77777777" w:rsidR="00DE1DA3" w:rsidRPr="006B11B1" w:rsidRDefault="00DE1DA3" w:rsidP="001F71E8">
                <w:pPr>
                  <w:spacing w:after="0" w:line="240" w:lineRule="auto"/>
                  <w:cnfStyle w:val="000000000000" w:firstRow="0" w:lastRow="0" w:firstColumn="0" w:lastColumn="0" w:oddVBand="0" w:evenVBand="0" w:oddHBand="0" w:evenHBand="0" w:firstRowFirstColumn="0" w:firstRowLastColumn="0" w:lastRowFirstColumn="0" w:lastRowLastColumn="0"/>
                  <w:rPr>
                    <w:color w:val="414141"/>
                  </w:rPr>
                </w:pPr>
              </w:p>
            </w:tc>
            <w:tc>
              <w:tcPr>
                <w:tcW w:w="3401" w:type="dxa"/>
              </w:tcPr>
              <w:p w14:paraId="5C69BDB8" w14:textId="77777777" w:rsidR="00DE1DA3" w:rsidRPr="006B11B1" w:rsidRDefault="00DE1DA3" w:rsidP="001F71E8">
                <w:pPr>
                  <w:spacing w:after="0" w:line="240" w:lineRule="auto"/>
                  <w:cnfStyle w:val="000000000000" w:firstRow="0" w:lastRow="0" w:firstColumn="0" w:lastColumn="0" w:oddVBand="0" w:evenVBand="0" w:oddHBand="0" w:evenHBand="0" w:firstRowFirstColumn="0" w:firstRowLastColumn="0" w:lastRowFirstColumn="0" w:lastRowLastColumn="0"/>
                  <w:rPr>
                    <w:color w:val="414141"/>
                  </w:rPr>
                </w:pPr>
              </w:p>
            </w:tc>
          </w:tr>
          <w:tr w:rsidR="00DE1DA3" w:rsidRPr="006B11B1" w14:paraId="16736C8F" w14:textId="77777777" w:rsidTr="001F71E8">
            <w:tc>
              <w:tcPr>
                <w:cnfStyle w:val="001000000000" w:firstRow="0" w:lastRow="0" w:firstColumn="1" w:lastColumn="0" w:oddVBand="0" w:evenVBand="0" w:oddHBand="0" w:evenHBand="0" w:firstRowFirstColumn="0" w:firstRowLastColumn="0" w:lastRowFirstColumn="0" w:lastRowLastColumn="0"/>
                <w:tcW w:w="3400" w:type="dxa"/>
              </w:tcPr>
              <w:p w14:paraId="02FA714B" w14:textId="77777777" w:rsidR="00DE1DA3" w:rsidRDefault="00DE1DA3" w:rsidP="001F71E8">
                <w:pPr>
                  <w:spacing w:after="0" w:line="240" w:lineRule="auto"/>
                  <w:rPr>
                    <w:b w:val="0"/>
                    <w:bCs w:val="0"/>
                    <w:color w:val="414141"/>
                  </w:rPr>
                </w:pPr>
              </w:p>
              <w:p w14:paraId="1E410BA9" w14:textId="5DCC558A" w:rsidR="008C5FC3" w:rsidRPr="006B11B1" w:rsidRDefault="008C5FC3" w:rsidP="001F71E8">
                <w:pPr>
                  <w:spacing w:after="0" w:line="240" w:lineRule="auto"/>
                  <w:rPr>
                    <w:color w:val="414141"/>
                  </w:rPr>
                </w:pPr>
              </w:p>
            </w:tc>
            <w:tc>
              <w:tcPr>
                <w:tcW w:w="3400" w:type="dxa"/>
              </w:tcPr>
              <w:p w14:paraId="406902B9" w14:textId="77777777" w:rsidR="00DE1DA3" w:rsidRPr="006B11B1" w:rsidRDefault="00DE1DA3" w:rsidP="001F71E8">
                <w:pPr>
                  <w:spacing w:after="0" w:line="240" w:lineRule="auto"/>
                  <w:cnfStyle w:val="000000000000" w:firstRow="0" w:lastRow="0" w:firstColumn="0" w:lastColumn="0" w:oddVBand="0" w:evenVBand="0" w:oddHBand="0" w:evenHBand="0" w:firstRowFirstColumn="0" w:firstRowLastColumn="0" w:lastRowFirstColumn="0" w:lastRowLastColumn="0"/>
                  <w:rPr>
                    <w:color w:val="414141"/>
                  </w:rPr>
                </w:pPr>
              </w:p>
            </w:tc>
            <w:tc>
              <w:tcPr>
                <w:tcW w:w="3401" w:type="dxa"/>
              </w:tcPr>
              <w:p w14:paraId="179A531E" w14:textId="77777777" w:rsidR="00DE1DA3" w:rsidRPr="006B11B1" w:rsidRDefault="00DE1DA3" w:rsidP="001F71E8">
                <w:pPr>
                  <w:spacing w:after="0" w:line="240" w:lineRule="auto"/>
                  <w:cnfStyle w:val="000000000000" w:firstRow="0" w:lastRow="0" w:firstColumn="0" w:lastColumn="0" w:oddVBand="0" w:evenVBand="0" w:oddHBand="0" w:evenHBand="0" w:firstRowFirstColumn="0" w:firstRowLastColumn="0" w:lastRowFirstColumn="0" w:lastRowLastColumn="0"/>
                  <w:rPr>
                    <w:color w:val="414141"/>
                  </w:rPr>
                </w:pPr>
              </w:p>
            </w:tc>
          </w:tr>
          <w:tr w:rsidR="00DE1DA3" w:rsidRPr="006B11B1" w14:paraId="5A4D4489" w14:textId="77777777" w:rsidTr="001F71E8">
            <w:tc>
              <w:tcPr>
                <w:cnfStyle w:val="001000000000" w:firstRow="0" w:lastRow="0" w:firstColumn="1" w:lastColumn="0" w:oddVBand="0" w:evenVBand="0" w:oddHBand="0" w:evenHBand="0" w:firstRowFirstColumn="0" w:firstRowLastColumn="0" w:lastRowFirstColumn="0" w:lastRowLastColumn="0"/>
                <w:tcW w:w="3400" w:type="dxa"/>
              </w:tcPr>
              <w:p w14:paraId="0B3FB73F" w14:textId="77777777" w:rsidR="00DE1DA3" w:rsidRDefault="00DE1DA3" w:rsidP="001F71E8">
                <w:pPr>
                  <w:spacing w:after="0" w:line="240" w:lineRule="auto"/>
                  <w:rPr>
                    <w:b w:val="0"/>
                    <w:bCs w:val="0"/>
                    <w:color w:val="414141"/>
                  </w:rPr>
                </w:pPr>
              </w:p>
              <w:p w14:paraId="65186870" w14:textId="5CD8FBC6" w:rsidR="008C5FC3" w:rsidRPr="006B11B1" w:rsidRDefault="008C5FC3" w:rsidP="001F71E8">
                <w:pPr>
                  <w:spacing w:after="0" w:line="240" w:lineRule="auto"/>
                  <w:rPr>
                    <w:color w:val="414141"/>
                  </w:rPr>
                </w:pPr>
              </w:p>
            </w:tc>
            <w:tc>
              <w:tcPr>
                <w:tcW w:w="3400" w:type="dxa"/>
              </w:tcPr>
              <w:p w14:paraId="746B7D41" w14:textId="77777777" w:rsidR="00DE1DA3" w:rsidRPr="006B11B1" w:rsidRDefault="00DE1DA3" w:rsidP="001F71E8">
                <w:pPr>
                  <w:spacing w:after="0" w:line="240" w:lineRule="auto"/>
                  <w:cnfStyle w:val="000000000000" w:firstRow="0" w:lastRow="0" w:firstColumn="0" w:lastColumn="0" w:oddVBand="0" w:evenVBand="0" w:oddHBand="0" w:evenHBand="0" w:firstRowFirstColumn="0" w:firstRowLastColumn="0" w:lastRowFirstColumn="0" w:lastRowLastColumn="0"/>
                  <w:rPr>
                    <w:color w:val="414141"/>
                  </w:rPr>
                </w:pPr>
              </w:p>
            </w:tc>
            <w:tc>
              <w:tcPr>
                <w:tcW w:w="3401" w:type="dxa"/>
              </w:tcPr>
              <w:p w14:paraId="5AB12E62" w14:textId="77777777" w:rsidR="00DE1DA3" w:rsidRPr="006B11B1" w:rsidRDefault="00DE1DA3" w:rsidP="001F71E8">
                <w:pPr>
                  <w:spacing w:after="0" w:line="240" w:lineRule="auto"/>
                  <w:cnfStyle w:val="000000000000" w:firstRow="0" w:lastRow="0" w:firstColumn="0" w:lastColumn="0" w:oddVBand="0" w:evenVBand="0" w:oddHBand="0" w:evenHBand="0" w:firstRowFirstColumn="0" w:firstRowLastColumn="0" w:lastRowFirstColumn="0" w:lastRowLastColumn="0"/>
                  <w:rPr>
                    <w:color w:val="414141"/>
                  </w:rPr>
                </w:pPr>
              </w:p>
            </w:tc>
          </w:tr>
          <w:tr w:rsidR="00DE1DA3" w:rsidRPr="006B11B1" w14:paraId="6F44C60A" w14:textId="77777777" w:rsidTr="001F71E8">
            <w:tc>
              <w:tcPr>
                <w:cnfStyle w:val="001000000000" w:firstRow="0" w:lastRow="0" w:firstColumn="1" w:lastColumn="0" w:oddVBand="0" w:evenVBand="0" w:oddHBand="0" w:evenHBand="0" w:firstRowFirstColumn="0" w:firstRowLastColumn="0" w:lastRowFirstColumn="0" w:lastRowLastColumn="0"/>
                <w:tcW w:w="3400" w:type="dxa"/>
              </w:tcPr>
              <w:p w14:paraId="25D00B3E" w14:textId="77777777" w:rsidR="00DE1DA3" w:rsidRDefault="00DE1DA3" w:rsidP="001F71E8">
                <w:pPr>
                  <w:spacing w:after="0" w:line="240" w:lineRule="auto"/>
                  <w:rPr>
                    <w:b w:val="0"/>
                    <w:bCs w:val="0"/>
                    <w:color w:val="414141"/>
                  </w:rPr>
                </w:pPr>
              </w:p>
              <w:p w14:paraId="614B1AED" w14:textId="2665ADFA" w:rsidR="008C5FC3" w:rsidRPr="006B11B1" w:rsidRDefault="008C5FC3" w:rsidP="001F71E8">
                <w:pPr>
                  <w:spacing w:after="0" w:line="240" w:lineRule="auto"/>
                  <w:rPr>
                    <w:color w:val="414141"/>
                  </w:rPr>
                </w:pPr>
              </w:p>
            </w:tc>
            <w:tc>
              <w:tcPr>
                <w:tcW w:w="3400" w:type="dxa"/>
              </w:tcPr>
              <w:p w14:paraId="1954EA2A" w14:textId="77777777" w:rsidR="00DE1DA3" w:rsidRPr="006B11B1" w:rsidRDefault="00DE1DA3" w:rsidP="001F71E8">
                <w:pPr>
                  <w:spacing w:after="0" w:line="240" w:lineRule="auto"/>
                  <w:cnfStyle w:val="000000000000" w:firstRow="0" w:lastRow="0" w:firstColumn="0" w:lastColumn="0" w:oddVBand="0" w:evenVBand="0" w:oddHBand="0" w:evenHBand="0" w:firstRowFirstColumn="0" w:firstRowLastColumn="0" w:lastRowFirstColumn="0" w:lastRowLastColumn="0"/>
                  <w:rPr>
                    <w:color w:val="414141"/>
                  </w:rPr>
                </w:pPr>
              </w:p>
            </w:tc>
            <w:tc>
              <w:tcPr>
                <w:tcW w:w="3401" w:type="dxa"/>
              </w:tcPr>
              <w:p w14:paraId="69A80E98" w14:textId="77777777" w:rsidR="00DE1DA3" w:rsidRPr="006B11B1" w:rsidRDefault="00DE1DA3" w:rsidP="001F71E8">
                <w:pPr>
                  <w:spacing w:after="0" w:line="240" w:lineRule="auto"/>
                  <w:cnfStyle w:val="000000000000" w:firstRow="0" w:lastRow="0" w:firstColumn="0" w:lastColumn="0" w:oddVBand="0" w:evenVBand="0" w:oddHBand="0" w:evenHBand="0" w:firstRowFirstColumn="0" w:firstRowLastColumn="0" w:lastRowFirstColumn="0" w:lastRowLastColumn="0"/>
                  <w:rPr>
                    <w:color w:val="414141"/>
                  </w:rPr>
                </w:pPr>
              </w:p>
            </w:tc>
          </w:tr>
          <w:tr w:rsidR="00DE1DA3" w:rsidRPr="006B11B1" w14:paraId="78A9E0AC" w14:textId="77777777" w:rsidTr="001F71E8">
            <w:tc>
              <w:tcPr>
                <w:cnfStyle w:val="001000000000" w:firstRow="0" w:lastRow="0" w:firstColumn="1" w:lastColumn="0" w:oddVBand="0" w:evenVBand="0" w:oddHBand="0" w:evenHBand="0" w:firstRowFirstColumn="0" w:firstRowLastColumn="0" w:lastRowFirstColumn="0" w:lastRowLastColumn="0"/>
                <w:tcW w:w="3400" w:type="dxa"/>
              </w:tcPr>
              <w:p w14:paraId="337217F5" w14:textId="77777777" w:rsidR="00DE1DA3" w:rsidRDefault="00DE1DA3" w:rsidP="001F71E8">
                <w:pPr>
                  <w:spacing w:after="0" w:line="240" w:lineRule="auto"/>
                  <w:rPr>
                    <w:b w:val="0"/>
                    <w:bCs w:val="0"/>
                    <w:color w:val="414141"/>
                  </w:rPr>
                </w:pPr>
              </w:p>
              <w:p w14:paraId="3C6E7242" w14:textId="394BFE93" w:rsidR="008C5FC3" w:rsidRPr="006B11B1" w:rsidRDefault="008C5FC3" w:rsidP="001F71E8">
                <w:pPr>
                  <w:spacing w:after="0" w:line="240" w:lineRule="auto"/>
                  <w:rPr>
                    <w:color w:val="414141"/>
                  </w:rPr>
                </w:pPr>
              </w:p>
            </w:tc>
            <w:tc>
              <w:tcPr>
                <w:tcW w:w="3400" w:type="dxa"/>
              </w:tcPr>
              <w:p w14:paraId="742214EE" w14:textId="77777777" w:rsidR="00DE1DA3" w:rsidRPr="006B11B1" w:rsidRDefault="00DE1DA3" w:rsidP="001F71E8">
                <w:pPr>
                  <w:spacing w:after="0" w:line="240" w:lineRule="auto"/>
                  <w:cnfStyle w:val="000000000000" w:firstRow="0" w:lastRow="0" w:firstColumn="0" w:lastColumn="0" w:oddVBand="0" w:evenVBand="0" w:oddHBand="0" w:evenHBand="0" w:firstRowFirstColumn="0" w:firstRowLastColumn="0" w:lastRowFirstColumn="0" w:lastRowLastColumn="0"/>
                  <w:rPr>
                    <w:color w:val="414141"/>
                  </w:rPr>
                </w:pPr>
              </w:p>
            </w:tc>
            <w:tc>
              <w:tcPr>
                <w:tcW w:w="3401" w:type="dxa"/>
              </w:tcPr>
              <w:p w14:paraId="5A89EF30" w14:textId="77777777" w:rsidR="00DE1DA3" w:rsidRPr="006B11B1" w:rsidRDefault="00DE1DA3" w:rsidP="001F71E8">
                <w:pPr>
                  <w:spacing w:after="0" w:line="240" w:lineRule="auto"/>
                  <w:cnfStyle w:val="000000000000" w:firstRow="0" w:lastRow="0" w:firstColumn="0" w:lastColumn="0" w:oddVBand="0" w:evenVBand="0" w:oddHBand="0" w:evenHBand="0" w:firstRowFirstColumn="0" w:firstRowLastColumn="0" w:lastRowFirstColumn="0" w:lastRowLastColumn="0"/>
                  <w:rPr>
                    <w:color w:val="414141"/>
                  </w:rPr>
                </w:pPr>
              </w:p>
            </w:tc>
          </w:tr>
          <w:tr w:rsidR="00DE1DA3" w:rsidRPr="006B11B1" w14:paraId="40791767" w14:textId="77777777" w:rsidTr="001F71E8">
            <w:tc>
              <w:tcPr>
                <w:cnfStyle w:val="001000000000" w:firstRow="0" w:lastRow="0" w:firstColumn="1" w:lastColumn="0" w:oddVBand="0" w:evenVBand="0" w:oddHBand="0" w:evenHBand="0" w:firstRowFirstColumn="0" w:firstRowLastColumn="0" w:lastRowFirstColumn="0" w:lastRowLastColumn="0"/>
                <w:tcW w:w="3400" w:type="dxa"/>
              </w:tcPr>
              <w:p w14:paraId="1E93C0DC" w14:textId="77777777" w:rsidR="00DE1DA3" w:rsidRDefault="00DE1DA3" w:rsidP="001F71E8">
                <w:pPr>
                  <w:spacing w:after="0" w:line="240" w:lineRule="auto"/>
                  <w:rPr>
                    <w:b w:val="0"/>
                    <w:bCs w:val="0"/>
                    <w:color w:val="414141"/>
                  </w:rPr>
                </w:pPr>
              </w:p>
              <w:p w14:paraId="281D1754" w14:textId="3B0DE194" w:rsidR="008C5FC3" w:rsidRPr="006B11B1" w:rsidRDefault="008C5FC3" w:rsidP="001F71E8">
                <w:pPr>
                  <w:spacing w:after="0" w:line="240" w:lineRule="auto"/>
                  <w:rPr>
                    <w:color w:val="414141"/>
                  </w:rPr>
                </w:pPr>
              </w:p>
            </w:tc>
            <w:tc>
              <w:tcPr>
                <w:tcW w:w="3400" w:type="dxa"/>
              </w:tcPr>
              <w:p w14:paraId="7F14BA44" w14:textId="77777777" w:rsidR="00DE1DA3" w:rsidRPr="006B11B1" w:rsidRDefault="00DE1DA3" w:rsidP="001F71E8">
                <w:pPr>
                  <w:spacing w:after="0" w:line="240" w:lineRule="auto"/>
                  <w:cnfStyle w:val="000000000000" w:firstRow="0" w:lastRow="0" w:firstColumn="0" w:lastColumn="0" w:oddVBand="0" w:evenVBand="0" w:oddHBand="0" w:evenHBand="0" w:firstRowFirstColumn="0" w:firstRowLastColumn="0" w:lastRowFirstColumn="0" w:lastRowLastColumn="0"/>
                  <w:rPr>
                    <w:color w:val="414141"/>
                  </w:rPr>
                </w:pPr>
              </w:p>
            </w:tc>
            <w:tc>
              <w:tcPr>
                <w:tcW w:w="3401" w:type="dxa"/>
              </w:tcPr>
              <w:p w14:paraId="593AD137" w14:textId="77777777" w:rsidR="00DE1DA3" w:rsidRPr="006B11B1" w:rsidRDefault="00DE1DA3" w:rsidP="001F71E8">
                <w:pPr>
                  <w:spacing w:after="0" w:line="240" w:lineRule="auto"/>
                  <w:cnfStyle w:val="000000000000" w:firstRow="0" w:lastRow="0" w:firstColumn="0" w:lastColumn="0" w:oddVBand="0" w:evenVBand="0" w:oddHBand="0" w:evenHBand="0" w:firstRowFirstColumn="0" w:firstRowLastColumn="0" w:lastRowFirstColumn="0" w:lastRowLastColumn="0"/>
                  <w:rPr>
                    <w:color w:val="414141"/>
                  </w:rPr>
                </w:pPr>
              </w:p>
            </w:tc>
          </w:tr>
        </w:tbl>
        <w:p w14:paraId="00839DE4" w14:textId="28A33A14" w:rsidR="00DE1DA3" w:rsidRDefault="00DE1DA3" w:rsidP="00DE1DA3">
          <w:pPr>
            <w:pStyle w:val="BodyTextlessspace0"/>
            <w:spacing w:before="0"/>
          </w:pPr>
        </w:p>
        <w:p w14:paraId="18F7E32A" w14:textId="3059B5B6" w:rsidR="00D4095C" w:rsidRDefault="00D4095C" w:rsidP="00DE1DA3">
          <w:pPr>
            <w:pStyle w:val="BodyTextlessspace0"/>
            <w:spacing w:before="0"/>
          </w:pPr>
        </w:p>
        <w:p w14:paraId="7C9CCF7F" w14:textId="26D126CF" w:rsidR="00D4095C" w:rsidRDefault="00D4095C" w:rsidP="00DE1DA3">
          <w:pPr>
            <w:pStyle w:val="BodyTextlessspace0"/>
            <w:spacing w:before="0"/>
          </w:pPr>
        </w:p>
        <w:p w14:paraId="40CAADCA" w14:textId="3A79E903" w:rsidR="00D4095C" w:rsidRDefault="00D4095C" w:rsidP="00DE1DA3">
          <w:pPr>
            <w:pStyle w:val="BodyTextlessspace0"/>
            <w:spacing w:before="0"/>
          </w:pPr>
        </w:p>
        <w:p w14:paraId="71ECEEA1" w14:textId="298B8ED3" w:rsidR="00D4095C" w:rsidRDefault="00D4095C" w:rsidP="00DE1DA3">
          <w:pPr>
            <w:pStyle w:val="BodyTextlessspace0"/>
            <w:spacing w:before="0"/>
          </w:pPr>
        </w:p>
        <w:p w14:paraId="69F303B3" w14:textId="77777777" w:rsidR="00D4095C" w:rsidRDefault="00D4095C" w:rsidP="00DE1DA3">
          <w:pPr>
            <w:pStyle w:val="BodyTextlessspace0"/>
            <w:spacing w:before="0"/>
          </w:pPr>
        </w:p>
        <w:p w14:paraId="275215FE" w14:textId="1D484061" w:rsidR="00DE1DA3" w:rsidRPr="008C5FC3" w:rsidRDefault="00DE1DA3" w:rsidP="00DE1DA3">
          <w:pPr>
            <w:pStyle w:val="Heading2"/>
            <w:rPr>
              <w:rFonts w:ascii="Trebuchet MS" w:eastAsiaTheme="minorHAnsi" w:hAnsi="Trebuchet MS" w:cs="Calibri Light"/>
              <w:color w:val="62BB46" w:themeColor="text2"/>
              <w:sz w:val="28"/>
              <w:szCs w:val="70"/>
            </w:rPr>
          </w:pPr>
          <w:r w:rsidRPr="008C5FC3">
            <w:rPr>
              <w:rFonts w:ascii="Trebuchet MS" w:eastAsiaTheme="minorHAnsi" w:hAnsi="Trebuchet MS" w:cs="Calibri Light"/>
              <w:color w:val="62BB46" w:themeColor="text2"/>
              <w:sz w:val="28"/>
              <w:szCs w:val="70"/>
            </w:rPr>
            <w:lastRenderedPageBreak/>
            <w:t xml:space="preserve">Using </w:t>
          </w:r>
          <w:r w:rsidR="008C5FC3">
            <w:rPr>
              <w:rFonts w:ascii="Trebuchet MS" w:eastAsiaTheme="minorHAnsi" w:hAnsi="Trebuchet MS" w:cs="Calibri Light"/>
              <w:color w:val="62BB46" w:themeColor="text2"/>
              <w:sz w:val="28"/>
              <w:szCs w:val="70"/>
            </w:rPr>
            <w:t>t</w:t>
          </w:r>
          <w:r w:rsidRPr="008C5FC3">
            <w:rPr>
              <w:rFonts w:ascii="Trebuchet MS" w:eastAsiaTheme="minorHAnsi" w:hAnsi="Trebuchet MS" w:cs="Calibri Light"/>
              <w:color w:val="62BB46" w:themeColor="text2"/>
              <w:sz w:val="28"/>
              <w:szCs w:val="70"/>
            </w:rPr>
            <w:t>echnology</w:t>
          </w:r>
        </w:p>
        <w:p w14:paraId="13226B1F" w14:textId="77777777" w:rsidR="00DE1DA3" w:rsidRDefault="00DE1DA3" w:rsidP="00DE1DA3">
          <w:pPr>
            <w:pStyle w:val="BodyTextlessspace0"/>
            <w:spacing w:before="0"/>
          </w:pPr>
          <w:r>
            <w:t xml:space="preserve">Consider the different aspects of service delivery and how you can use technology to support you to deliver the service. </w:t>
          </w:r>
        </w:p>
        <w:p w14:paraId="2A74406E" w14:textId="77777777" w:rsidR="00DE1DA3" w:rsidRDefault="00DE1DA3" w:rsidP="00DE1DA3"/>
        <w:tbl>
          <w:tblPr>
            <w:tblStyle w:val="GridTable1Light-Accent1"/>
            <w:tblW w:w="0" w:type="auto"/>
            <w:tblLook w:val="0420" w:firstRow="1" w:lastRow="0" w:firstColumn="0" w:lastColumn="0" w:noHBand="0" w:noVBand="1"/>
          </w:tblPr>
          <w:tblGrid>
            <w:gridCol w:w="3398"/>
            <w:gridCol w:w="3398"/>
            <w:gridCol w:w="3398"/>
          </w:tblGrid>
          <w:tr w:rsidR="00DE1DA3" w14:paraId="1AA471CE" w14:textId="77777777" w:rsidTr="008C5FC3">
            <w:trPr>
              <w:cnfStyle w:val="100000000000" w:firstRow="1" w:lastRow="0" w:firstColumn="0" w:lastColumn="0" w:oddVBand="0" w:evenVBand="0" w:oddHBand="0" w:evenHBand="0" w:firstRowFirstColumn="0" w:firstRowLastColumn="0" w:lastRowFirstColumn="0" w:lastRowLastColumn="0"/>
              <w:trHeight w:val="704"/>
            </w:trPr>
            <w:tc>
              <w:tcPr>
                <w:tcW w:w="3398" w:type="dxa"/>
                <w:shd w:val="clear" w:color="auto" w:fill="62BB46"/>
                <w:vAlign w:val="center"/>
              </w:tcPr>
              <w:p w14:paraId="48D89054" w14:textId="77777777" w:rsidR="00DE1DA3" w:rsidRPr="008C5FC3" w:rsidRDefault="00DE1DA3" w:rsidP="008C5FC3">
                <w:pPr>
                  <w:spacing w:after="0" w:line="240" w:lineRule="auto"/>
                  <w:jc w:val="center"/>
                  <w:rPr>
                    <w:color w:val="FFFFFF" w:themeColor="background1"/>
                  </w:rPr>
                </w:pPr>
                <w:r w:rsidRPr="008C5FC3">
                  <w:rPr>
                    <w:color w:val="FFFFFF" w:themeColor="background1"/>
                  </w:rPr>
                  <w:t>Activity</w:t>
                </w:r>
              </w:p>
            </w:tc>
            <w:tc>
              <w:tcPr>
                <w:tcW w:w="3398" w:type="dxa"/>
                <w:shd w:val="clear" w:color="auto" w:fill="62BB46"/>
                <w:vAlign w:val="center"/>
              </w:tcPr>
              <w:p w14:paraId="3725D496" w14:textId="77777777" w:rsidR="00DE1DA3" w:rsidRPr="008C5FC3" w:rsidRDefault="00DE1DA3" w:rsidP="008C5FC3">
                <w:pPr>
                  <w:spacing w:after="0" w:line="240" w:lineRule="auto"/>
                  <w:jc w:val="center"/>
                  <w:rPr>
                    <w:color w:val="FFFFFF" w:themeColor="background1"/>
                  </w:rPr>
                </w:pPr>
                <w:r w:rsidRPr="008C5FC3">
                  <w:rPr>
                    <w:color w:val="FFFFFF" w:themeColor="background1"/>
                  </w:rPr>
                  <w:t>How can we use technology to deliver this activity</w:t>
                </w:r>
              </w:p>
            </w:tc>
            <w:tc>
              <w:tcPr>
                <w:tcW w:w="3398" w:type="dxa"/>
                <w:shd w:val="clear" w:color="auto" w:fill="62BB46"/>
                <w:vAlign w:val="center"/>
              </w:tcPr>
              <w:p w14:paraId="415951D0" w14:textId="77777777" w:rsidR="00DE1DA3" w:rsidRPr="008C5FC3" w:rsidRDefault="00DE1DA3" w:rsidP="008C5FC3">
                <w:pPr>
                  <w:spacing w:after="0" w:line="240" w:lineRule="auto"/>
                  <w:jc w:val="center"/>
                  <w:rPr>
                    <w:color w:val="FFFFFF" w:themeColor="background1"/>
                  </w:rPr>
                </w:pPr>
                <w:r w:rsidRPr="008C5FC3">
                  <w:rPr>
                    <w:color w:val="FFFFFF" w:themeColor="background1"/>
                  </w:rPr>
                  <w:t>Proposed digital solution</w:t>
                </w:r>
              </w:p>
            </w:tc>
          </w:tr>
          <w:tr w:rsidR="00DE1DA3" w14:paraId="7DF66AD5" w14:textId="77777777" w:rsidTr="001F71E8">
            <w:tc>
              <w:tcPr>
                <w:tcW w:w="3398" w:type="dxa"/>
              </w:tcPr>
              <w:p w14:paraId="3D78C6D4" w14:textId="77777777" w:rsidR="00DE1DA3" w:rsidRDefault="00DE1DA3" w:rsidP="001F71E8"/>
              <w:p w14:paraId="31AEAC20" w14:textId="66EA16C7" w:rsidR="008C5FC3" w:rsidRDefault="008C5FC3" w:rsidP="001F71E8"/>
            </w:tc>
            <w:tc>
              <w:tcPr>
                <w:tcW w:w="3398" w:type="dxa"/>
              </w:tcPr>
              <w:p w14:paraId="150E1B9F" w14:textId="77777777" w:rsidR="00DE1DA3" w:rsidRDefault="00DE1DA3" w:rsidP="001F71E8"/>
            </w:tc>
            <w:tc>
              <w:tcPr>
                <w:tcW w:w="3398" w:type="dxa"/>
              </w:tcPr>
              <w:p w14:paraId="59466DFD" w14:textId="77777777" w:rsidR="00DE1DA3" w:rsidRDefault="00DE1DA3" w:rsidP="001F71E8"/>
            </w:tc>
          </w:tr>
          <w:tr w:rsidR="00DE1DA3" w14:paraId="48752479" w14:textId="77777777" w:rsidTr="001F71E8">
            <w:tc>
              <w:tcPr>
                <w:tcW w:w="3398" w:type="dxa"/>
              </w:tcPr>
              <w:p w14:paraId="43E3A7B1" w14:textId="77777777" w:rsidR="00DE1DA3" w:rsidRDefault="00DE1DA3" w:rsidP="001F71E8"/>
              <w:p w14:paraId="716D6B1B" w14:textId="5D709A7D" w:rsidR="008C5FC3" w:rsidRDefault="008C5FC3" w:rsidP="001F71E8"/>
            </w:tc>
            <w:tc>
              <w:tcPr>
                <w:tcW w:w="3398" w:type="dxa"/>
              </w:tcPr>
              <w:p w14:paraId="0DB2E339" w14:textId="77777777" w:rsidR="00DE1DA3" w:rsidRDefault="00DE1DA3" w:rsidP="001F71E8"/>
            </w:tc>
            <w:tc>
              <w:tcPr>
                <w:tcW w:w="3398" w:type="dxa"/>
              </w:tcPr>
              <w:p w14:paraId="22C3B14A" w14:textId="77777777" w:rsidR="00DE1DA3" w:rsidRDefault="00DE1DA3" w:rsidP="001F71E8"/>
            </w:tc>
          </w:tr>
          <w:tr w:rsidR="00DE1DA3" w14:paraId="25C59E62" w14:textId="77777777" w:rsidTr="001F71E8">
            <w:tc>
              <w:tcPr>
                <w:tcW w:w="3398" w:type="dxa"/>
              </w:tcPr>
              <w:p w14:paraId="4C2D18C8" w14:textId="77777777" w:rsidR="00DE1DA3" w:rsidRDefault="00DE1DA3" w:rsidP="001F71E8"/>
              <w:p w14:paraId="5104FF76" w14:textId="0FA51BED" w:rsidR="008C5FC3" w:rsidRDefault="008C5FC3" w:rsidP="001F71E8"/>
            </w:tc>
            <w:tc>
              <w:tcPr>
                <w:tcW w:w="3398" w:type="dxa"/>
              </w:tcPr>
              <w:p w14:paraId="47C932F9" w14:textId="77777777" w:rsidR="00DE1DA3" w:rsidRDefault="00DE1DA3" w:rsidP="001F71E8"/>
            </w:tc>
            <w:tc>
              <w:tcPr>
                <w:tcW w:w="3398" w:type="dxa"/>
              </w:tcPr>
              <w:p w14:paraId="0CB563E2" w14:textId="77777777" w:rsidR="00DE1DA3" w:rsidRDefault="00DE1DA3" w:rsidP="001F71E8"/>
            </w:tc>
          </w:tr>
          <w:tr w:rsidR="00DE1DA3" w14:paraId="35E12BFB" w14:textId="77777777" w:rsidTr="001F71E8">
            <w:tc>
              <w:tcPr>
                <w:tcW w:w="3398" w:type="dxa"/>
              </w:tcPr>
              <w:p w14:paraId="568CC0B9" w14:textId="77777777" w:rsidR="00DE1DA3" w:rsidRDefault="00DE1DA3" w:rsidP="001F71E8"/>
              <w:p w14:paraId="2959E1CE" w14:textId="791C87A5" w:rsidR="008C5FC3" w:rsidRDefault="008C5FC3" w:rsidP="001F71E8"/>
            </w:tc>
            <w:tc>
              <w:tcPr>
                <w:tcW w:w="3398" w:type="dxa"/>
              </w:tcPr>
              <w:p w14:paraId="78386B42" w14:textId="77777777" w:rsidR="00DE1DA3" w:rsidRDefault="00DE1DA3" w:rsidP="001F71E8"/>
            </w:tc>
            <w:tc>
              <w:tcPr>
                <w:tcW w:w="3398" w:type="dxa"/>
              </w:tcPr>
              <w:p w14:paraId="2777B17F" w14:textId="77777777" w:rsidR="00DE1DA3" w:rsidRDefault="00DE1DA3" w:rsidP="001F71E8"/>
            </w:tc>
          </w:tr>
        </w:tbl>
        <w:p w14:paraId="1A6103AB" w14:textId="77777777" w:rsidR="00DE1DA3" w:rsidRDefault="00DE1DA3" w:rsidP="00DE1DA3">
          <w:pPr>
            <w:pStyle w:val="BodyTextlessspace0"/>
            <w:spacing w:before="0"/>
          </w:pPr>
        </w:p>
        <w:p w14:paraId="35459631" w14:textId="77777777" w:rsidR="00DE1DA3" w:rsidRPr="008C5FC3" w:rsidRDefault="00DE1DA3" w:rsidP="00DE1DA3">
          <w:pPr>
            <w:pStyle w:val="Heading2"/>
            <w:rPr>
              <w:rFonts w:ascii="Trebuchet MS" w:eastAsiaTheme="minorHAnsi" w:hAnsi="Trebuchet MS" w:cs="Calibri Light"/>
              <w:color w:val="62BB46" w:themeColor="text2"/>
              <w:sz w:val="28"/>
              <w:szCs w:val="70"/>
            </w:rPr>
          </w:pPr>
          <w:r w:rsidRPr="008C5FC3">
            <w:rPr>
              <w:rFonts w:ascii="Trebuchet MS" w:eastAsiaTheme="minorHAnsi" w:hAnsi="Trebuchet MS" w:cs="Calibri Light"/>
              <w:color w:val="62BB46" w:themeColor="text2"/>
              <w:sz w:val="28"/>
              <w:szCs w:val="70"/>
            </w:rPr>
            <w:t>EXTENSION – Current capacity and capability</w:t>
          </w:r>
        </w:p>
        <w:p w14:paraId="499FB8A2" w14:textId="412E2E52" w:rsidR="00DE1DA3" w:rsidRPr="00DA069F" w:rsidRDefault="00DE1DA3" w:rsidP="00DE1DA3">
          <w:pPr>
            <w:pStyle w:val="BodyTextlessspace0"/>
            <w:spacing w:before="0"/>
          </w:pPr>
          <w:r>
            <w:t>Do you currently have the staff skills (capability) and capacity to deliver or grow your service? C</w:t>
          </w:r>
          <w:r w:rsidRPr="00DA069F">
            <w:t xml:space="preserve">onsider whether you need to increase your resources to deliver this </w:t>
          </w:r>
          <w:r w:rsidR="005B792C">
            <w:t>service</w:t>
          </w:r>
          <w:r w:rsidRPr="00DA069F">
            <w:t xml:space="preserve">, and where you should look externally for support. </w:t>
          </w:r>
        </w:p>
        <w:p w14:paraId="0F7AE8BC" w14:textId="77777777" w:rsidR="00DE1DA3" w:rsidRPr="00DA069F" w:rsidRDefault="00DE1DA3" w:rsidP="00DE1DA3">
          <w:pPr>
            <w:spacing w:before="120" w:after="0" w:line="240" w:lineRule="auto"/>
            <w:rPr>
              <w:color w:val="414141"/>
            </w:rPr>
          </w:pPr>
        </w:p>
        <w:tbl>
          <w:tblPr>
            <w:tblStyle w:val="GridTable1Light-Accent1"/>
            <w:tblW w:w="0" w:type="auto"/>
            <w:tblLook w:val="0400" w:firstRow="0" w:lastRow="0" w:firstColumn="0" w:lastColumn="0" w:noHBand="0" w:noVBand="1"/>
          </w:tblPr>
          <w:tblGrid>
            <w:gridCol w:w="618"/>
            <w:gridCol w:w="660"/>
            <w:gridCol w:w="4458"/>
            <w:gridCol w:w="4458"/>
          </w:tblGrid>
          <w:tr w:rsidR="00DE1DA3" w:rsidRPr="00DA069F" w14:paraId="5D2F3F8E" w14:textId="77777777" w:rsidTr="001F71E8">
            <w:trPr>
              <w:trHeight w:val="1134"/>
            </w:trPr>
            <w:tc>
              <w:tcPr>
                <w:tcW w:w="611" w:type="dxa"/>
                <w:vMerge w:val="restart"/>
                <w:shd w:val="clear" w:color="auto" w:fill="62BB46" w:themeFill="text2"/>
                <w:textDirection w:val="btLr"/>
              </w:tcPr>
              <w:p w14:paraId="793F2B84" w14:textId="77777777" w:rsidR="00DE1DA3" w:rsidRPr="006D5F4A" w:rsidRDefault="00DE1DA3" w:rsidP="001F71E8">
                <w:pPr>
                  <w:spacing w:before="120" w:after="0" w:line="240" w:lineRule="auto"/>
                  <w:ind w:left="113" w:right="113"/>
                  <w:jc w:val="center"/>
                  <w:rPr>
                    <w:b/>
                    <w:color w:val="FFFFFF" w:themeColor="background1"/>
                  </w:rPr>
                </w:pPr>
                <w:r w:rsidRPr="006D5F4A">
                  <w:rPr>
                    <w:b/>
                    <w:color w:val="FFFFFF" w:themeColor="background1"/>
                  </w:rPr>
                  <w:t>Capability</w:t>
                </w:r>
              </w:p>
            </w:tc>
            <w:tc>
              <w:tcPr>
                <w:tcW w:w="660" w:type="dxa"/>
                <w:shd w:val="clear" w:color="auto" w:fill="A0D68F" w:themeFill="text2" w:themeFillTint="99"/>
                <w:textDirection w:val="btLr"/>
              </w:tcPr>
              <w:p w14:paraId="07756224" w14:textId="77777777" w:rsidR="00DE1DA3" w:rsidRPr="00DA069F" w:rsidRDefault="00DE1DA3" w:rsidP="001F71E8">
                <w:pPr>
                  <w:spacing w:before="120" w:after="0" w:line="240" w:lineRule="auto"/>
                  <w:ind w:left="113" w:right="113"/>
                  <w:jc w:val="center"/>
                  <w:rPr>
                    <w:b/>
                    <w:color w:val="414141"/>
                  </w:rPr>
                </w:pPr>
                <w:r w:rsidRPr="00DA069F">
                  <w:rPr>
                    <w:b/>
                    <w:color w:val="414141"/>
                  </w:rPr>
                  <w:t>High</w:t>
                </w:r>
              </w:p>
            </w:tc>
            <w:tc>
              <w:tcPr>
                <w:tcW w:w="4461" w:type="dxa"/>
              </w:tcPr>
              <w:p w14:paraId="3D42A3DE" w14:textId="7277F342" w:rsidR="00DE1DA3" w:rsidRDefault="00DE1DA3" w:rsidP="001F71E8">
                <w:pPr>
                  <w:contextualSpacing/>
                </w:pPr>
                <w:r w:rsidRPr="00DA069F">
                  <w:t>GROW: Add staff to your team, if you have capability but not capacity</w:t>
                </w:r>
              </w:p>
              <w:p w14:paraId="7EBC1047" w14:textId="77777777" w:rsidR="006D5F4A" w:rsidRPr="00DA069F" w:rsidRDefault="006D5F4A" w:rsidP="001F71E8">
                <w:pPr>
                  <w:contextualSpacing/>
                </w:pPr>
              </w:p>
              <w:p w14:paraId="40955C9B" w14:textId="77777777" w:rsidR="00DE1DA3" w:rsidRDefault="00DE1DA3" w:rsidP="001F71E8">
                <w:pPr>
                  <w:spacing w:before="120" w:after="0" w:line="240" w:lineRule="auto"/>
                  <w:rPr>
                    <w:i/>
                    <w:color w:val="62BB46" w:themeColor="text2"/>
                  </w:rPr>
                </w:pPr>
                <w:r w:rsidRPr="00DA069F">
                  <w:rPr>
                    <w:i/>
                    <w:color w:val="62BB46" w:themeColor="text2"/>
                  </w:rPr>
                  <w:t>Identify your growth requirements: what type of roles, what number and when</w:t>
                </w:r>
              </w:p>
              <w:p w14:paraId="3D0E81CC" w14:textId="77777777" w:rsidR="00DE1DA3" w:rsidRDefault="00DE1DA3" w:rsidP="001F71E8">
                <w:pPr>
                  <w:spacing w:before="120" w:after="0" w:line="240" w:lineRule="auto"/>
                  <w:rPr>
                    <w:i/>
                    <w:color w:val="62BB46" w:themeColor="text2"/>
                  </w:rPr>
                </w:pPr>
              </w:p>
              <w:p w14:paraId="709640A1" w14:textId="77777777" w:rsidR="00DE1DA3" w:rsidRDefault="00DE1DA3" w:rsidP="001F71E8">
                <w:pPr>
                  <w:spacing w:before="120" w:after="0" w:line="240" w:lineRule="auto"/>
                  <w:rPr>
                    <w:i/>
                    <w:color w:val="62BB46" w:themeColor="text2"/>
                  </w:rPr>
                </w:pPr>
              </w:p>
              <w:p w14:paraId="4F3A524E" w14:textId="77777777" w:rsidR="00DE1DA3" w:rsidRDefault="00DE1DA3" w:rsidP="001F71E8">
                <w:pPr>
                  <w:spacing w:before="120" w:after="0" w:line="240" w:lineRule="auto"/>
                  <w:rPr>
                    <w:i/>
                    <w:color w:val="62BB46" w:themeColor="text2"/>
                  </w:rPr>
                </w:pPr>
              </w:p>
              <w:p w14:paraId="0B7450E2" w14:textId="77777777" w:rsidR="00DE1DA3" w:rsidRPr="00DA069F" w:rsidRDefault="00DE1DA3" w:rsidP="001F71E8">
                <w:pPr>
                  <w:spacing w:before="120" w:after="0" w:line="240" w:lineRule="auto"/>
                  <w:rPr>
                    <w:i/>
                    <w:color w:val="414141"/>
                  </w:rPr>
                </w:pPr>
              </w:p>
            </w:tc>
            <w:tc>
              <w:tcPr>
                <w:tcW w:w="4462" w:type="dxa"/>
              </w:tcPr>
              <w:p w14:paraId="084F99B7" w14:textId="742DFDA3" w:rsidR="00DE1DA3" w:rsidRDefault="00DE1DA3" w:rsidP="001F71E8">
                <w:pPr>
                  <w:contextualSpacing/>
                </w:pPr>
                <w:r w:rsidRPr="00DA069F">
                  <w:t>DELIVER: Deliver it yourself, if you have both capacity and capability</w:t>
                </w:r>
              </w:p>
              <w:p w14:paraId="236846FC" w14:textId="77777777" w:rsidR="006D5F4A" w:rsidRPr="00DA069F" w:rsidRDefault="006D5F4A" w:rsidP="001F71E8">
                <w:pPr>
                  <w:contextualSpacing/>
                </w:pPr>
              </w:p>
              <w:p w14:paraId="70C8AA04" w14:textId="77777777" w:rsidR="00DE1DA3" w:rsidRPr="00DA069F" w:rsidRDefault="00DE1DA3" w:rsidP="001F71E8">
                <w:pPr>
                  <w:contextualSpacing/>
                  <w:rPr>
                    <w:i/>
                    <w:color w:val="62BB46" w:themeColor="text2"/>
                  </w:rPr>
                </w:pPr>
                <w:r>
                  <w:rPr>
                    <w:i/>
                    <w:color w:val="62BB46" w:themeColor="text2"/>
                  </w:rPr>
                  <w:t xml:space="preserve">List the activities you will deliver within existing resources </w:t>
                </w:r>
              </w:p>
            </w:tc>
          </w:tr>
          <w:tr w:rsidR="00DE1DA3" w:rsidRPr="00DA069F" w14:paraId="144910C9" w14:textId="77777777" w:rsidTr="001F71E8">
            <w:trPr>
              <w:trHeight w:val="1134"/>
            </w:trPr>
            <w:tc>
              <w:tcPr>
                <w:tcW w:w="611" w:type="dxa"/>
                <w:vMerge/>
                <w:shd w:val="clear" w:color="auto" w:fill="62BB46" w:themeFill="text2"/>
              </w:tcPr>
              <w:p w14:paraId="78A61E32" w14:textId="77777777" w:rsidR="00DE1DA3" w:rsidRPr="00DA069F" w:rsidRDefault="00DE1DA3" w:rsidP="001F71E8">
                <w:pPr>
                  <w:spacing w:before="120" w:after="0" w:line="240" w:lineRule="auto"/>
                  <w:rPr>
                    <w:color w:val="414141"/>
                  </w:rPr>
                </w:pPr>
              </w:p>
            </w:tc>
            <w:tc>
              <w:tcPr>
                <w:tcW w:w="660" w:type="dxa"/>
                <w:shd w:val="clear" w:color="auto" w:fill="A0D68F" w:themeFill="text2" w:themeFillTint="99"/>
                <w:textDirection w:val="btLr"/>
              </w:tcPr>
              <w:p w14:paraId="17E16EC9" w14:textId="77777777" w:rsidR="00DE1DA3" w:rsidRPr="00DA069F" w:rsidRDefault="00DE1DA3" w:rsidP="001F71E8">
                <w:pPr>
                  <w:spacing w:before="120" w:after="0" w:line="240" w:lineRule="auto"/>
                  <w:ind w:left="113" w:right="113"/>
                  <w:jc w:val="center"/>
                  <w:rPr>
                    <w:b/>
                    <w:color w:val="414141"/>
                  </w:rPr>
                </w:pPr>
                <w:r w:rsidRPr="00DA069F">
                  <w:rPr>
                    <w:b/>
                    <w:color w:val="414141"/>
                  </w:rPr>
                  <w:t>Low</w:t>
                </w:r>
              </w:p>
            </w:tc>
            <w:tc>
              <w:tcPr>
                <w:tcW w:w="4461" w:type="dxa"/>
              </w:tcPr>
              <w:p w14:paraId="3E63C9FF" w14:textId="59012BB6" w:rsidR="00DE1DA3" w:rsidRDefault="00DE1DA3" w:rsidP="001F71E8">
                <w:pPr>
                  <w:contextualSpacing/>
                </w:pPr>
                <w:r>
                  <w:t xml:space="preserve">RECRUIT or </w:t>
                </w:r>
                <w:r w:rsidRPr="00DA069F">
                  <w:t>OUTSOURCE: If you have neither capability nor capacity</w:t>
                </w:r>
                <w:r>
                  <w:t>, you need to access the skills (either through recruitment or outsourcing) to develop a safe, high quality service</w:t>
                </w:r>
              </w:p>
              <w:p w14:paraId="1CF6BA17" w14:textId="77777777" w:rsidR="006D5F4A" w:rsidRDefault="006D5F4A" w:rsidP="001F71E8">
                <w:pPr>
                  <w:contextualSpacing/>
                </w:pPr>
              </w:p>
              <w:p w14:paraId="02B4467F" w14:textId="77777777" w:rsidR="00DE1DA3" w:rsidRDefault="00DE1DA3" w:rsidP="001F71E8">
                <w:pPr>
                  <w:spacing w:before="120" w:after="0" w:line="240" w:lineRule="auto"/>
                  <w:rPr>
                    <w:i/>
                    <w:color w:val="62BB46" w:themeColor="text2"/>
                  </w:rPr>
                </w:pPr>
                <w:r w:rsidRPr="00DA069F">
                  <w:rPr>
                    <w:i/>
                    <w:color w:val="62BB46" w:themeColor="text2"/>
                  </w:rPr>
                  <w:t>Identify how you will source the skills and capacity you need to deliver your product</w:t>
                </w:r>
              </w:p>
              <w:p w14:paraId="1548FF3A" w14:textId="6AEC34D9" w:rsidR="006D5F4A" w:rsidRPr="00DA069F" w:rsidRDefault="006D5F4A" w:rsidP="001F71E8">
                <w:pPr>
                  <w:spacing w:before="120" w:after="0" w:line="240" w:lineRule="auto"/>
                  <w:rPr>
                    <w:i/>
                    <w:color w:val="62BB46" w:themeColor="text2"/>
                  </w:rPr>
                </w:pPr>
              </w:p>
            </w:tc>
            <w:tc>
              <w:tcPr>
                <w:tcW w:w="4462" w:type="dxa"/>
              </w:tcPr>
              <w:p w14:paraId="2C740167" w14:textId="404DCE16" w:rsidR="00DE1DA3" w:rsidRDefault="00DE1DA3" w:rsidP="001F71E8">
                <w:pPr>
                  <w:contextualSpacing/>
                </w:pPr>
                <w:r w:rsidRPr="00DA069F">
                  <w:t>EXPERT SUPPORT: if you have capacity but not capability, hire expert support to help you deliver while upskilling your team.</w:t>
                </w:r>
              </w:p>
              <w:p w14:paraId="03E7F1A5" w14:textId="77777777" w:rsidR="006D5F4A" w:rsidRPr="00DA069F" w:rsidRDefault="006D5F4A" w:rsidP="001F71E8">
                <w:pPr>
                  <w:contextualSpacing/>
                </w:pPr>
              </w:p>
              <w:p w14:paraId="7966A222" w14:textId="77777777" w:rsidR="00DE1DA3" w:rsidRPr="00DA069F" w:rsidRDefault="00DE1DA3" w:rsidP="001F71E8">
                <w:pPr>
                  <w:spacing w:before="120" w:after="0" w:line="240" w:lineRule="auto"/>
                  <w:rPr>
                    <w:i/>
                    <w:color w:val="62BB46" w:themeColor="text2"/>
                  </w:rPr>
                </w:pPr>
                <w:r w:rsidRPr="00DA069F">
                  <w:rPr>
                    <w:i/>
                    <w:color w:val="62BB46" w:themeColor="text2"/>
                  </w:rPr>
                  <w:t xml:space="preserve">Identify how you will source the </w:t>
                </w:r>
                <w:r>
                  <w:rPr>
                    <w:i/>
                    <w:color w:val="62BB46" w:themeColor="text2"/>
                  </w:rPr>
                  <w:t>expertise to develop your team</w:t>
                </w:r>
              </w:p>
              <w:p w14:paraId="7166EAC2" w14:textId="77777777" w:rsidR="00DE1DA3" w:rsidRPr="00DA069F" w:rsidRDefault="00DE1DA3" w:rsidP="001F71E8">
                <w:pPr>
                  <w:contextualSpacing/>
                </w:pPr>
              </w:p>
            </w:tc>
          </w:tr>
          <w:tr w:rsidR="00DE1DA3" w:rsidRPr="00DA069F" w14:paraId="5E532253" w14:textId="77777777" w:rsidTr="006D5F4A">
            <w:tc>
              <w:tcPr>
                <w:tcW w:w="611" w:type="dxa"/>
                <w:vMerge/>
                <w:shd w:val="clear" w:color="auto" w:fill="62BB46" w:themeFill="text2"/>
              </w:tcPr>
              <w:p w14:paraId="5215AFAF" w14:textId="77777777" w:rsidR="00DE1DA3" w:rsidRPr="00DA069F" w:rsidRDefault="00DE1DA3" w:rsidP="001F71E8">
                <w:pPr>
                  <w:spacing w:before="120" w:after="0" w:line="240" w:lineRule="auto"/>
                  <w:jc w:val="center"/>
                  <w:rPr>
                    <w:color w:val="414141"/>
                  </w:rPr>
                </w:pPr>
              </w:p>
            </w:tc>
            <w:tc>
              <w:tcPr>
                <w:tcW w:w="660" w:type="dxa"/>
                <w:shd w:val="clear" w:color="auto" w:fill="A0D68F" w:themeFill="text2" w:themeFillTint="99"/>
              </w:tcPr>
              <w:p w14:paraId="25019D0D" w14:textId="77777777" w:rsidR="00DE1DA3" w:rsidRPr="00DA069F" w:rsidRDefault="00DE1DA3" w:rsidP="001F71E8">
                <w:pPr>
                  <w:spacing w:before="120" w:after="0" w:line="240" w:lineRule="auto"/>
                  <w:jc w:val="center"/>
                  <w:rPr>
                    <w:color w:val="414141"/>
                  </w:rPr>
                </w:pPr>
              </w:p>
            </w:tc>
            <w:tc>
              <w:tcPr>
                <w:tcW w:w="4461" w:type="dxa"/>
                <w:shd w:val="clear" w:color="auto" w:fill="A0D68F" w:themeFill="text2" w:themeFillTint="99"/>
                <w:vAlign w:val="center"/>
              </w:tcPr>
              <w:p w14:paraId="49F2B258" w14:textId="77777777" w:rsidR="00DE1DA3" w:rsidRPr="00DA069F" w:rsidRDefault="00DE1DA3" w:rsidP="006D5F4A">
                <w:pPr>
                  <w:contextualSpacing/>
                  <w:jc w:val="center"/>
                  <w:rPr>
                    <w:b/>
                  </w:rPr>
                </w:pPr>
                <w:r w:rsidRPr="00DA069F">
                  <w:rPr>
                    <w:b/>
                  </w:rPr>
                  <w:t>Low</w:t>
                </w:r>
              </w:p>
            </w:tc>
            <w:tc>
              <w:tcPr>
                <w:tcW w:w="4462" w:type="dxa"/>
                <w:shd w:val="clear" w:color="auto" w:fill="A0D68F" w:themeFill="text2" w:themeFillTint="99"/>
                <w:vAlign w:val="center"/>
              </w:tcPr>
              <w:p w14:paraId="7EB0C3C4" w14:textId="77777777" w:rsidR="00DE1DA3" w:rsidRPr="00DA069F" w:rsidRDefault="00DE1DA3" w:rsidP="006D5F4A">
                <w:pPr>
                  <w:contextualSpacing/>
                  <w:jc w:val="center"/>
                  <w:rPr>
                    <w:b/>
                  </w:rPr>
                </w:pPr>
                <w:r w:rsidRPr="00DA069F">
                  <w:rPr>
                    <w:b/>
                  </w:rPr>
                  <w:t>High</w:t>
                </w:r>
              </w:p>
            </w:tc>
          </w:tr>
          <w:tr w:rsidR="00DE1DA3" w:rsidRPr="00DA069F" w14:paraId="6268FF2E" w14:textId="77777777" w:rsidTr="006D5F4A">
            <w:tc>
              <w:tcPr>
                <w:tcW w:w="611" w:type="dxa"/>
                <w:shd w:val="clear" w:color="auto" w:fill="62BB46" w:themeFill="text2"/>
              </w:tcPr>
              <w:p w14:paraId="3658A830" w14:textId="77777777" w:rsidR="00DE1DA3" w:rsidRPr="00DA069F" w:rsidRDefault="00DE1DA3" w:rsidP="001F71E8">
                <w:pPr>
                  <w:spacing w:before="120" w:after="0" w:line="240" w:lineRule="auto"/>
                  <w:rPr>
                    <w:color w:val="414141"/>
                  </w:rPr>
                </w:pPr>
              </w:p>
            </w:tc>
            <w:tc>
              <w:tcPr>
                <w:tcW w:w="9583" w:type="dxa"/>
                <w:gridSpan w:val="3"/>
                <w:shd w:val="clear" w:color="auto" w:fill="62BB46" w:themeFill="text2"/>
                <w:vAlign w:val="center"/>
              </w:tcPr>
              <w:p w14:paraId="023911B5" w14:textId="77777777" w:rsidR="00DE1DA3" w:rsidRPr="00DA069F" w:rsidRDefault="00DE1DA3" w:rsidP="006D5F4A">
                <w:pPr>
                  <w:contextualSpacing/>
                  <w:jc w:val="center"/>
                  <w:rPr>
                    <w:b/>
                  </w:rPr>
                </w:pPr>
                <w:r w:rsidRPr="006D5F4A">
                  <w:rPr>
                    <w:b/>
                    <w:color w:val="FFFFFF" w:themeColor="background1"/>
                  </w:rPr>
                  <w:t>Capacity</w:t>
                </w:r>
              </w:p>
            </w:tc>
          </w:tr>
        </w:tbl>
        <w:p w14:paraId="71126AEA" w14:textId="77777777" w:rsidR="00DE1DA3" w:rsidRPr="00DA069F" w:rsidRDefault="00DE1DA3" w:rsidP="00DE1DA3">
          <w:pPr>
            <w:spacing w:before="120" w:after="0" w:line="240" w:lineRule="auto"/>
            <w:rPr>
              <w:color w:val="414141"/>
            </w:rPr>
          </w:pPr>
        </w:p>
        <w:p w14:paraId="79436287" w14:textId="77777777" w:rsidR="00DE1DA3" w:rsidRPr="008C5FC3" w:rsidRDefault="00DE1DA3" w:rsidP="00DE1DA3">
          <w:pPr>
            <w:pStyle w:val="Heading2"/>
            <w:rPr>
              <w:rFonts w:ascii="Trebuchet MS" w:eastAsiaTheme="minorHAnsi" w:hAnsi="Trebuchet MS" w:cs="Calibri Light"/>
              <w:color w:val="62BB46" w:themeColor="text2"/>
              <w:sz w:val="28"/>
              <w:szCs w:val="70"/>
            </w:rPr>
          </w:pPr>
          <w:r w:rsidRPr="008C5FC3">
            <w:rPr>
              <w:rFonts w:ascii="Trebuchet MS" w:eastAsiaTheme="minorHAnsi" w:hAnsi="Trebuchet MS" w:cs="Calibri Light"/>
              <w:color w:val="62BB46" w:themeColor="text2"/>
              <w:sz w:val="28"/>
              <w:szCs w:val="70"/>
            </w:rPr>
            <w:lastRenderedPageBreak/>
            <w:t>EXTENSION – Business Model Canvas</w:t>
          </w:r>
        </w:p>
        <w:p w14:paraId="796315AA" w14:textId="14F56E79" w:rsidR="00DE1DA3" w:rsidRDefault="00B21C9D" w:rsidP="00DE1DA3">
          <w:pPr>
            <w:pStyle w:val="BodyTextlessspace0"/>
            <w:spacing w:before="0"/>
          </w:pPr>
          <w:r>
            <w:t>Existing NDIS p</w:t>
          </w:r>
          <w:r w:rsidR="00DE1DA3">
            <w:t xml:space="preserve">roviders who have a mature business </w:t>
          </w:r>
          <w:r>
            <w:t>and</w:t>
          </w:r>
          <w:r w:rsidR="00DE1DA3">
            <w:t xml:space="preserve"> a detailed understanding of </w:t>
          </w:r>
          <w:r>
            <w:t xml:space="preserve">the </w:t>
          </w:r>
          <w:r w:rsidR="00DE1DA3">
            <w:t xml:space="preserve">exercises included in this section could benefit from completing a Business Model Canvas. </w:t>
          </w:r>
          <w:r>
            <w:t>The Business Model Canvas</w:t>
          </w:r>
          <w:r w:rsidR="00DE1DA3">
            <w:t xml:space="preserve"> will provide a</w:t>
          </w:r>
          <w:r>
            <w:t>n overview</w:t>
          </w:r>
          <w:r w:rsidR="00DE1DA3">
            <w:t xml:space="preserve"> of key drivers to the </w:t>
          </w:r>
          <w:r>
            <w:t>NDIS service.</w:t>
          </w:r>
        </w:p>
        <w:p w14:paraId="4BF2DDC5" w14:textId="269BDAF2" w:rsidR="00DE1DA3" w:rsidRDefault="00DE1DA3" w:rsidP="00DE1DA3">
          <w:pPr>
            <w:pStyle w:val="BodyTextlessspace0"/>
            <w:spacing w:before="0"/>
          </w:pPr>
          <w:r>
            <w:t>Further descriptions are available online to provide hints and prompts of what to put in each section.</w:t>
          </w:r>
        </w:p>
        <w:p w14:paraId="15FA8961" w14:textId="77777777" w:rsidR="00DE1DA3" w:rsidRDefault="00DE1DA3" w:rsidP="00DE1DA3">
          <w:pPr>
            <w:pStyle w:val="BodyTextlessspace0"/>
            <w:spacing w:before="0"/>
          </w:pPr>
          <w:r>
            <w:t>There are different proprietary models available online in slightly different formats with one shown below.</w:t>
          </w:r>
        </w:p>
        <w:p w14:paraId="1649A9D4" w14:textId="77777777" w:rsidR="006D5F4A" w:rsidRDefault="006D5F4A" w:rsidP="006D5F4A">
          <w:pPr>
            <w:pStyle w:val="BodyTextlessspace0"/>
            <w:spacing w:before="0"/>
            <w:jc w:val="center"/>
          </w:pPr>
        </w:p>
        <w:p w14:paraId="6E767F29" w14:textId="4C593B6D" w:rsidR="00DE1DA3" w:rsidRDefault="00DE1DA3" w:rsidP="006D5F4A">
          <w:pPr>
            <w:pStyle w:val="BodyTextlessspace0"/>
            <w:spacing w:before="0"/>
            <w:jc w:val="center"/>
          </w:pPr>
          <w:r>
            <w:rPr>
              <w:noProof/>
              <w:lang w:eastAsia="en-AU"/>
            </w:rPr>
            <w:drawing>
              <wp:inline distT="0" distB="0" distL="0" distR="0" wp14:anchorId="3F4F9EDD" wp14:editId="1C5B9623">
                <wp:extent cx="6524399" cy="3914775"/>
                <wp:effectExtent l="0" t="0" r="0" b="0"/>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c98abf3f96631302d93c3cdf5cdcbc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29071" cy="3917578"/>
                        </a:xfrm>
                        <a:prstGeom prst="rect">
                          <a:avLst/>
                        </a:prstGeom>
                      </pic:spPr>
                    </pic:pic>
                  </a:graphicData>
                </a:graphic>
              </wp:inline>
            </w:drawing>
          </w:r>
        </w:p>
        <w:p w14:paraId="52F92DF2" w14:textId="77777777" w:rsidR="00DE1DA3" w:rsidRDefault="00DE1DA3" w:rsidP="00DE1DA3">
          <w:pPr>
            <w:pStyle w:val="BodyTextlessspace0"/>
            <w:spacing w:before="0"/>
          </w:pPr>
        </w:p>
        <w:p w14:paraId="3C64860A" w14:textId="77777777" w:rsidR="00DE1DA3" w:rsidRDefault="00DE1DA3" w:rsidP="00DE1DA3">
          <w:pPr>
            <w:spacing w:after="160" w:line="259" w:lineRule="auto"/>
            <w:rPr>
              <w:rFonts w:eastAsiaTheme="majorEastAsia" w:cstheme="majorBidi"/>
              <w:b/>
              <w:color w:val="414141"/>
              <w:sz w:val="30"/>
              <w:szCs w:val="26"/>
            </w:rPr>
          </w:pPr>
          <w:r>
            <w:br w:type="page"/>
          </w:r>
        </w:p>
        <w:p w14:paraId="77770166" w14:textId="77777777" w:rsidR="00DE1DA3" w:rsidRDefault="00DE1DA3" w:rsidP="006D5F4A">
          <w:pPr>
            <w:pStyle w:val="Proposalsubheading"/>
          </w:pPr>
          <w:r w:rsidRPr="006D5F4A">
            <w:rPr>
              <w:rFonts w:cstheme="minorBidi"/>
              <w:b w:val="0"/>
              <w:color w:val="414042" w:themeColor="text1"/>
              <w:sz w:val="36"/>
              <w:szCs w:val="22"/>
            </w:rPr>
            <w:lastRenderedPageBreak/>
            <w:t>Sources</w:t>
          </w:r>
          <w:r>
            <w:t xml:space="preserve"> </w:t>
          </w:r>
          <w:r w:rsidRPr="006D5F4A">
            <w:rPr>
              <w:rFonts w:cstheme="minorBidi"/>
              <w:b w:val="0"/>
              <w:color w:val="414042" w:themeColor="text1"/>
              <w:sz w:val="36"/>
              <w:szCs w:val="22"/>
            </w:rPr>
            <w:t>of</w:t>
          </w:r>
          <w:r>
            <w:t xml:space="preserve"> </w:t>
          </w:r>
          <w:r w:rsidRPr="006D5F4A">
            <w:rPr>
              <w:rFonts w:cstheme="minorBidi"/>
              <w:b w:val="0"/>
              <w:color w:val="414042" w:themeColor="text1"/>
              <w:sz w:val="36"/>
              <w:szCs w:val="22"/>
            </w:rPr>
            <w:t>information</w:t>
          </w:r>
        </w:p>
        <w:p w14:paraId="0ECD3ED0" w14:textId="7D54B9D4" w:rsidR="00DE1DA3" w:rsidRDefault="00DE1DA3" w:rsidP="006D5F4A">
          <w:pPr>
            <w:pStyle w:val="BodyTextlessspace0"/>
            <w:numPr>
              <w:ilvl w:val="0"/>
              <w:numId w:val="31"/>
            </w:numPr>
          </w:pPr>
          <w:r>
            <w:t xml:space="preserve">NDIS </w:t>
          </w:r>
          <w:r w:rsidR="00F06D66">
            <w:t>P</w:t>
          </w:r>
          <w:r>
            <w:t xml:space="preserve">rice </w:t>
          </w:r>
          <w:r w:rsidR="00F06D66">
            <w:t>G</w:t>
          </w:r>
          <w:r>
            <w:t>uide</w:t>
          </w:r>
          <w:r w:rsidR="00F06D66">
            <w:t xml:space="preserve"> - </w:t>
          </w:r>
          <w:hyperlink r:id="rId16" w:anchor="priceguides" w:history="1">
            <w:r w:rsidR="00F06D66" w:rsidRPr="001151D4">
              <w:rPr>
                <w:rStyle w:val="Hyperlink"/>
              </w:rPr>
              <w:t>https://www.ndis.gov.au/providers/price-guides-and-pricing#priceguides</w:t>
            </w:r>
          </w:hyperlink>
        </w:p>
        <w:p w14:paraId="21EBDCCA" w14:textId="061D820A" w:rsidR="00F06D66" w:rsidRDefault="00F06D66" w:rsidP="0035510E">
          <w:pPr>
            <w:pStyle w:val="BodyTextlessspace0"/>
            <w:numPr>
              <w:ilvl w:val="0"/>
              <w:numId w:val="31"/>
            </w:numPr>
          </w:pPr>
          <w:r>
            <w:t xml:space="preserve">NDIS Registration Groups - </w:t>
          </w:r>
          <w:hyperlink r:id="rId17" w:anchor="choosingregistration" w:history="1">
            <w:r w:rsidR="00D246AE" w:rsidRPr="001151D4">
              <w:rPr>
                <w:rStyle w:val="Hyperlink"/>
              </w:rPr>
              <w:t>https://www.ndis.gov.au/providers/becoming-ndis-provider/how-register#choosingregistration</w:t>
            </w:r>
          </w:hyperlink>
        </w:p>
        <w:p w14:paraId="65855C7C" w14:textId="69AE5908" w:rsidR="00DE1DA3" w:rsidRDefault="00DE1DA3" w:rsidP="006D5F4A">
          <w:pPr>
            <w:pStyle w:val="BodyTextlessspace0"/>
            <w:numPr>
              <w:ilvl w:val="0"/>
              <w:numId w:val="31"/>
            </w:numPr>
          </w:pPr>
          <w:r>
            <w:t xml:space="preserve">Business Model Canvas - </w:t>
          </w:r>
          <w:hyperlink r:id="rId18" w:history="1">
            <w:r w:rsidR="00F06D66" w:rsidRPr="001151D4">
              <w:rPr>
                <w:rStyle w:val="Hyperlink"/>
              </w:rPr>
              <w:t>https://www.strategyzer.com/canvas/business-model-canvas</w:t>
            </w:r>
          </w:hyperlink>
        </w:p>
        <w:p w14:paraId="4839E0E1" w14:textId="77777777" w:rsidR="00DE1DA3" w:rsidRDefault="00DE1DA3" w:rsidP="00DE1DA3">
          <w:pPr>
            <w:pStyle w:val="BodyTextlessspace0"/>
          </w:pPr>
        </w:p>
        <w:p w14:paraId="6F74FDCA" w14:textId="77777777" w:rsidR="00DE1DA3" w:rsidRPr="00AA29B9" w:rsidRDefault="002C0897" w:rsidP="00DE1DA3">
          <w:pPr>
            <w:pStyle w:val="BodyTextlessspace0"/>
          </w:pPr>
        </w:p>
      </w:sdtContent>
    </w:sdt>
    <w:p w14:paraId="2094BA98" w14:textId="77777777" w:rsidR="00DE1DA3" w:rsidRPr="007A5253" w:rsidRDefault="00DE1DA3" w:rsidP="007A5253">
      <w:pPr>
        <w:pStyle w:val="Heading3"/>
      </w:pPr>
    </w:p>
    <w:sectPr w:rsidR="00DE1DA3" w:rsidRPr="007A5253" w:rsidSect="002C7592">
      <w:headerReference w:type="first" r:id="rId19"/>
      <w:footerReference w:type="first" r:id="rId20"/>
      <w:pgSz w:w="11906" w:h="16838"/>
      <w:pgMar w:top="1134" w:right="851" w:bottom="1560" w:left="851" w:header="709" w:footer="21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91885" w14:textId="77777777" w:rsidR="002C0897" w:rsidRDefault="002C0897" w:rsidP="002847AA">
      <w:r>
        <w:separator/>
      </w:r>
    </w:p>
  </w:endnote>
  <w:endnote w:type="continuationSeparator" w:id="0">
    <w:p w14:paraId="5647353F" w14:textId="77777777" w:rsidR="002C0897" w:rsidRDefault="002C0897" w:rsidP="002847AA">
      <w:r>
        <w:continuationSeparator/>
      </w:r>
    </w:p>
  </w:endnote>
  <w:endnote w:type="continuationNotice" w:id="1">
    <w:p w14:paraId="1D4CC47A" w14:textId="77777777" w:rsidR="002C0897" w:rsidRDefault="002C0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T Std 45 Light">
    <w:panose1 w:val="020B0402020204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749335"/>
      <w:docPartObj>
        <w:docPartGallery w:val="Page Numbers (Bottom of Page)"/>
        <w:docPartUnique/>
      </w:docPartObj>
    </w:sdtPr>
    <w:sdtEndPr>
      <w:rPr>
        <w:rFonts w:asciiTheme="minorHAnsi" w:hAnsiTheme="minorHAnsi"/>
        <w:noProof/>
        <w:color w:val="414141"/>
        <w:sz w:val="20"/>
        <w:szCs w:val="19"/>
        <w:highlight w:val="yellow"/>
      </w:rPr>
    </w:sdtEndPr>
    <w:sdtContent>
      <w:p w14:paraId="07267C0F" w14:textId="403BEAFA" w:rsidR="00C76DB4" w:rsidRPr="00A01617" w:rsidRDefault="00C76DB4" w:rsidP="00A01617">
        <w:pPr>
          <w:pStyle w:val="Footer"/>
        </w:pPr>
        <w:r w:rsidRPr="00910918">
          <w:rPr>
            <w:rStyle w:val="Heading3Char"/>
            <w:color w:val="62BB46"/>
          </w:rPr>
          <w:t>Community Business Bureau</w:t>
        </w:r>
      </w:p>
      <w:p w14:paraId="6A71FA6D" w14:textId="38265448" w:rsidR="00C76DB4" w:rsidRPr="00910918" w:rsidRDefault="00C76DB4" w:rsidP="003A137C">
        <w:pPr>
          <w:pStyle w:val="Footer"/>
          <w:rPr>
            <w:rFonts w:asciiTheme="minorHAnsi" w:hAnsiTheme="minorHAnsi"/>
            <w:color w:val="414141"/>
            <w:sz w:val="20"/>
            <w:szCs w:val="19"/>
          </w:rPr>
        </w:pPr>
        <w:r>
          <w:rPr>
            <w:rFonts w:asciiTheme="minorHAnsi" w:hAnsiTheme="minorHAnsi"/>
            <w:color w:val="414141"/>
            <w:sz w:val="20"/>
            <w:szCs w:val="19"/>
          </w:rPr>
          <w:t>NDIS Success Roadmap</w:t>
        </w:r>
      </w:p>
      <w:p w14:paraId="31A12388" w14:textId="1F63AF82" w:rsidR="00C76DB4" w:rsidRPr="00910918" w:rsidRDefault="00C825B8" w:rsidP="003A137C">
        <w:pPr>
          <w:pStyle w:val="Footer"/>
          <w:rPr>
            <w:rFonts w:asciiTheme="minorHAnsi" w:hAnsiTheme="minorHAnsi"/>
            <w:color w:val="414141"/>
            <w:sz w:val="20"/>
            <w:szCs w:val="19"/>
          </w:rPr>
        </w:pPr>
        <w:r w:rsidRPr="00C825B8">
          <w:rPr>
            <w:rFonts w:asciiTheme="minorHAnsi" w:hAnsiTheme="minorHAnsi"/>
            <w:noProof/>
            <w:color w:val="414141"/>
            <w:sz w:val="20"/>
            <w:szCs w:val="19"/>
          </w:rPr>
          <w:t xml:space="preserve">This work is licensed under a </w:t>
        </w:r>
        <w:r w:rsidRPr="00811CDB">
          <w:rPr>
            <w:bCs/>
            <w:sz w:val="20"/>
            <w:szCs w:val="20"/>
          </w:rPr>
          <w:t>Creative Commons Attribution-</w:t>
        </w:r>
        <w:proofErr w:type="spellStart"/>
        <w:r w:rsidRPr="00811CDB">
          <w:rPr>
            <w:bCs/>
            <w:sz w:val="20"/>
            <w:szCs w:val="20"/>
          </w:rPr>
          <w:t>ShareAlike</w:t>
        </w:r>
        <w:proofErr w:type="spellEnd"/>
        <w:r w:rsidRPr="00811CDB">
          <w:rPr>
            <w:bCs/>
            <w:sz w:val="20"/>
            <w:szCs w:val="20"/>
          </w:rPr>
          <w:t xml:space="preserve"> 4.0 International License</w:t>
        </w:r>
        <w:r w:rsidRPr="00C825B8">
          <w:rPr>
            <w:rFonts w:asciiTheme="minorHAnsi" w:hAnsiTheme="minorHAnsi"/>
            <w:noProof/>
            <w:color w:val="414141"/>
            <w:sz w:val="20"/>
            <w:szCs w:val="19"/>
          </w:rPr>
          <w:t>.</w:t>
        </w:r>
      </w:p>
    </w:sdtContent>
  </w:sdt>
  <w:p w14:paraId="0DDCDC85" w14:textId="77777777" w:rsidR="00C76DB4" w:rsidRDefault="00C76DB4" w:rsidP="003A137C">
    <w:pPr>
      <w:pStyle w:val="Footer"/>
      <w:tabs>
        <w:tab w:val="clear" w:pos="4513"/>
        <w:tab w:val="clear" w:pos="9026"/>
        <w:tab w:val="left" w:pos="94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833872"/>
      <w:docPartObj>
        <w:docPartGallery w:val="Page Numbers (Bottom of Page)"/>
        <w:docPartUnique/>
      </w:docPartObj>
    </w:sdtPr>
    <w:sdtEndPr>
      <w:rPr>
        <w:rFonts w:asciiTheme="minorHAnsi" w:hAnsiTheme="minorHAnsi"/>
        <w:noProof/>
        <w:color w:val="414141"/>
        <w:sz w:val="20"/>
        <w:szCs w:val="19"/>
        <w:highlight w:val="yellow"/>
      </w:rPr>
    </w:sdtEndPr>
    <w:sdtContent>
      <w:p w14:paraId="2654A638" w14:textId="05740B79" w:rsidR="00B83EF2" w:rsidRPr="00A01617" w:rsidRDefault="00B83EF2" w:rsidP="00B83EF2">
        <w:pPr>
          <w:pStyle w:val="Footer"/>
        </w:pPr>
        <w:r w:rsidRPr="00910918">
          <w:rPr>
            <w:rStyle w:val="Heading3Char"/>
            <w:color w:val="62BB46"/>
          </w:rPr>
          <w:t>Community Business Bureau</w:t>
        </w:r>
      </w:p>
      <w:p w14:paraId="1879709D" w14:textId="77777777" w:rsidR="00B83EF2" w:rsidRPr="00910918" w:rsidRDefault="00B83EF2" w:rsidP="00B83EF2">
        <w:pPr>
          <w:pStyle w:val="Footer"/>
          <w:rPr>
            <w:rFonts w:asciiTheme="minorHAnsi" w:hAnsiTheme="minorHAnsi"/>
            <w:color w:val="414141"/>
            <w:sz w:val="20"/>
            <w:szCs w:val="19"/>
          </w:rPr>
        </w:pPr>
        <w:r>
          <w:rPr>
            <w:rFonts w:asciiTheme="minorHAnsi" w:hAnsiTheme="minorHAnsi"/>
            <w:color w:val="414141"/>
            <w:sz w:val="20"/>
            <w:szCs w:val="19"/>
          </w:rPr>
          <w:t>NDIS Success Roadmap</w:t>
        </w:r>
      </w:p>
      <w:p w14:paraId="05E1E858" w14:textId="77777777" w:rsidR="00B83EF2" w:rsidRPr="00910918" w:rsidRDefault="00B83EF2" w:rsidP="00B83EF2">
        <w:pPr>
          <w:pStyle w:val="Footer"/>
          <w:rPr>
            <w:rFonts w:asciiTheme="minorHAnsi" w:hAnsiTheme="minorHAnsi"/>
            <w:color w:val="414141"/>
            <w:sz w:val="20"/>
            <w:szCs w:val="19"/>
          </w:rPr>
        </w:pPr>
        <w:r w:rsidRPr="00C825B8">
          <w:rPr>
            <w:rFonts w:asciiTheme="minorHAnsi" w:hAnsiTheme="minorHAnsi"/>
            <w:noProof/>
            <w:color w:val="414141"/>
            <w:sz w:val="20"/>
            <w:szCs w:val="19"/>
          </w:rPr>
          <w:t xml:space="preserve">This work is licensed under a </w:t>
        </w:r>
        <w:hyperlink r:id="rId1" w:history="1">
          <w:r w:rsidRPr="008C49FF">
            <w:rPr>
              <w:rStyle w:val="Hyperlink"/>
              <w:rFonts w:asciiTheme="minorHAnsi" w:hAnsiTheme="minorHAnsi"/>
              <w:b w:val="0"/>
              <w:bCs/>
              <w:noProof/>
              <w:sz w:val="20"/>
              <w:szCs w:val="19"/>
            </w:rPr>
            <w:t>Creative Commons Attribution-ShareAlike 4.0 International License</w:t>
          </w:r>
        </w:hyperlink>
        <w:r w:rsidRPr="00C825B8">
          <w:rPr>
            <w:rFonts w:asciiTheme="minorHAnsi" w:hAnsiTheme="minorHAnsi"/>
            <w:noProof/>
            <w:color w:val="414141"/>
            <w:sz w:val="20"/>
            <w:szCs w:val="19"/>
          </w:rPr>
          <w:t>.</w:t>
        </w:r>
      </w:p>
    </w:sdtContent>
  </w:sdt>
  <w:p w14:paraId="21AD0FCA" w14:textId="77777777" w:rsidR="00B83EF2" w:rsidRDefault="00B83EF2" w:rsidP="00FF5D10">
    <w:pPr>
      <w:pStyle w:val="Footer"/>
      <w:tabs>
        <w:tab w:val="clear" w:pos="4513"/>
        <w:tab w:val="clear" w:pos="9026"/>
        <w:tab w:val="left" w:pos="170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B84A9" w14:textId="77777777" w:rsidR="002C0897" w:rsidRDefault="002C0897" w:rsidP="002847AA">
      <w:r>
        <w:separator/>
      </w:r>
    </w:p>
  </w:footnote>
  <w:footnote w:type="continuationSeparator" w:id="0">
    <w:p w14:paraId="3ED50685" w14:textId="77777777" w:rsidR="002C0897" w:rsidRDefault="002C0897" w:rsidP="002847AA">
      <w:r>
        <w:continuationSeparator/>
      </w:r>
    </w:p>
  </w:footnote>
  <w:footnote w:type="continuationNotice" w:id="1">
    <w:p w14:paraId="68A03690" w14:textId="77777777" w:rsidR="002C0897" w:rsidRDefault="002C08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461C8" w14:textId="0D2757C0" w:rsidR="00C76DB4" w:rsidRDefault="002C0897">
    <w:pPr>
      <w:pStyle w:val="Header"/>
    </w:pPr>
    <w:r>
      <w:rPr>
        <w:noProof/>
      </w:rPr>
      <w:pict w14:anchorId="34C1E2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00563" o:spid="_x0000_s2050" type="#_x0000_t136" style="position:absolute;margin-left:0;margin-top:0;width:449.55pt;height:269.75pt;rotation:315;z-index:-251658240;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44F0B" w14:textId="2899CEA0" w:rsidR="00C76DB4" w:rsidRDefault="00C76DB4">
    <w:pPr>
      <w:pStyle w:val="Header"/>
    </w:pPr>
    <w:r>
      <w:rPr>
        <w:noProof/>
        <w:lang w:eastAsia="en-AU"/>
      </w:rPr>
      <w:drawing>
        <wp:anchor distT="0" distB="0" distL="114300" distR="114300" simplePos="0" relativeHeight="251657216" behindDoc="1" locked="0" layoutInCell="1" allowOverlap="1" wp14:anchorId="6130713E" wp14:editId="53D6A4AF">
          <wp:simplePos x="0" y="0"/>
          <wp:positionH relativeFrom="column">
            <wp:posOffset>-561975</wp:posOffset>
          </wp:positionH>
          <wp:positionV relativeFrom="paragraph">
            <wp:posOffset>-450215</wp:posOffset>
          </wp:positionV>
          <wp:extent cx="7572375" cy="10702798"/>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ckground images.jpg"/>
                  <pic:cNvPicPr/>
                </pic:nvPicPr>
                <pic:blipFill>
                  <a:blip r:embed="rId1">
                    <a:extLst>
                      <a:ext uri="{28A0092B-C50C-407E-A947-70E740481C1C}">
                        <a14:useLocalDpi xmlns:a14="http://schemas.microsoft.com/office/drawing/2010/main" val="0"/>
                      </a:ext>
                    </a:extLst>
                  </a:blip>
                  <a:stretch>
                    <a:fillRect/>
                  </a:stretch>
                </pic:blipFill>
                <pic:spPr>
                  <a:xfrm>
                    <a:off x="0" y="0"/>
                    <a:ext cx="7572375" cy="1070279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6CDCB" w14:textId="233C95B7" w:rsidR="00B83EF2" w:rsidRDefault="00B83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E4A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7A85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F60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DE21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10D3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ED2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418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80D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7E4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67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43F6"/>
    <w:multiLevelType w:val="hybridMultilevel"/>
    <w:tmpl w:val="07AEFFC2"/>
    <w:lvl w:ilvl="0" w:tplc="8D4AE06E">
      <w:start w:val="238"/>
      <w:numFmt w:val="bullet"/>
      <w:lvlText w:val="−"/>
      <w:lvlJc w:val="left"/>
      <w:pPr>
        <w:ind w:left="1932" w:hanging="360"/>
      </w:pPr>
      <w:rPr>
        <w:rFonts w:ascii="Calibri" w:hAnsi="Calibri" w:hint="default"/>
        <w:color w:val="62BB46" w:themeColor="text2"/>
      </w:rPr>
    </w:lvl>
    <w:lvl w:ilvl="1" w:tplc="3F6A18D2">
      <w:start w:val="1"/>
      <w:numFmt w:val="bullet"/>
      <w:lvlText w:val="­"/>
      <w:lvlJc w:val="left"/>
      <w:pPr>
        <w:ind w:left="2292" w:hanging="360"/>
      </w:pPr>
      <w:rPr>
        <w:rFonts w:ascii="Courier New" w:hAnsi="Courier New" w:hint="default"/>
        <w:color w:val="62BB46" w:themeColor="text2"/>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1" w15:restartNumberingAfterBreak="0">
    <w:nsid w:val="0B20792D"/>
    <w:multiLevelType w:val="hybridMultilevel"/>
    <w:tmpl w:val="ED3E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163C7"/>
    <w:multiLevelType w:val="hybridMultilevel"/>
    <w:tmpl w:val="6E46F748"/>
    <w:lvl w:ilvl="0" w:tplc="BEC64C02">
      <w:start w:val="3"/>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70D3F"/>
    <w:multiLevelType w:val="hybridMultilevel"/>
    <w:tmpl w:val="2A44E902"/>
    <w:lvl w:ilvl="0" w:tplc="F86040A0">
      <w:start w:val="1"/>
      <w:numFmt w:val="decimal"/>
      <w:lvlText w:val="%1."/>
      <w:lvlJc w:val="left"/>
      <w:pPr>
        <w:ind w:left="720" w:hanging="360"/>
      </w:pPr>
      <w:rPr>
        <w:rFonts w:hint="default"/>
        <w:color w:val="62BB4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D50C65"/>
    <w:multiLevelType w:val="hybridMultilevel"/>
    <w:tmpl w:val="49A0CBDC"/>
    <w:lvl w:ilvl="0" w:tplc="5FA0FD9C">
      <w:start w:val="1"/>
      <w:numFmt w:val="bullet"/>
      <w:lvlText w:val=""/>
      <w:lvlJc w:val="left"/>
      <w:pPr>
        <w:tabs>
          <w:tab w:val="num" w:pos="720"/>
        </w:tabs>
        <w:ind w:left="720" w:hanging="360"/>
      </w:pPr>
      <w:rPr>
        <w:rFonts w:ascii="Webdings" w:hAnsi="Webdings" w:cs="Times New Roman" w:hint="default"/>
        <w:color w:val="62BB46"/>
      </w:rPr>
    </w:lvl>
    <w:lvl w:ilvl="1" w:tplc="7292E1C6" w:tentative="1">
      <w:start w:val="1"/>
      <w:numFmt w:val="bullet"/>
      <w:lvlText w:val=""/>
      <w:lvlJc w:val="left"/>
      <w:pPr>
        <w:tabs>
          <w:tab w:val="num" w:pos="1440"/>
        </w:tabs>
        <w:ind w:left="1440" w:hanging="360"/>
      </w:pPr>
      <w:rPr>
        <w:rFonts w:ascii="Webdings" w:hAnsi="Webdings" w:hint="default"/>
      </w:rPr>
    </w:lvl>
    <w:lvl w:ilvl="2" w:tplc="E57E9AB4" w:tentative="1">
      <w:start w:val="1"/>
      <w:numFmt w:val="bullet"/>
      <w:lvlText w:val=""/>
      <w:lvlJc w:val="left"/>
      <w:pPr>
        <w:tabs>
          <w:tab w:val="num" w:pos="2160"/>
        </w:tabs>
        <w:ind w:left="2160" w:hanging="360"/>
      </w:pPr>
      <w:rPr>
        <w:rFonts w:ascii="Webdings" w:hAnsi="Webdings" w:hint="default"/>
      </w:rPr>
    </w:lvl>
    <w:lvl w:ilvl="3" w:tplc="6FC8E3B8" w:tentative="1">
      <w:start w:val="1"/>
      <w:numFmt w:val="bullet"/>
      <w:lvlText w:val=""/>
      <w:lvlJc w:val="left"/>
      <w:pPr>
        <w:tabs>
          <w:tab w:val="num" w:pos="2880"/>
        </w:tabs>
        <w:ind w:left="2880" w:hanging="360"/>
      </w:pPr>
      <w:rPr>
        <w:rFonts w:ascii="Webdings" w:hAnsi="Webdings" w:hint="default"/>
      </w:rPr>
    </w:lvl>
    <w:lvl w:ilvl="4" w:tplc="9CC6D2A2" w:tentative="1">
      <w:start w:val="1"/>
      <w:numFmt w:val="bullet"/>
      <w:lvlText w:val=""/>
      <w:lvlJc w:val="left"/>
      <w:pPr>
        <w:tabs>
          <w:tab w:val="num" w:pos="3600"/>
        </w:tabs>
        <w:ind w:left="3600" w:hanging="360"/>
      </w:pPr>
      <w:rPr>
        <w:rFonts w:ascii="Webdings" w:hAnsi="Webdings" w:hint="default"/>
      </w:rPr>
    </w:lvl>
    <w:lvl w:ilvl="5" w:tplc="3D5C8736" w:tentative="1">
      <w:start w:val="1"/>
      <w:numFmt w:val="bullet"/>
      <w:lvlText w:val=""/>
      <w:lvlJc w:val="left"/>
      <w:pPr>
        <w:tabs>
          <w:tab w:val="num" w:pos="4320"/>
        </w:tabs>
        <w:ind w:left="4320" w:hanging="360"/>
      </w:pPr>
      <w:rPr>
        <w:rFonts w:ascii="Webdings" w:hAnsi="Webdings" w:hint="default"/>
      </w:rPr>
    </w:lvl>
    <w:lvl w:ilvl="6" w:tplc="B2AE685E" w:tentative="1">
      <w:start w:val="1"/>
      <w:numFmt w:val="bullet"/>
      <w:lvlText w:val=""/>
      <w:lvlJc w:val="left"/>
      <w:pPr>
        <w:tabs>
          <w:tab w:val="num" w:pos="5040"/>
        </w:tabs>
        <w:ind w:left="5040" w:hanging="360"/>
      </w:pPr>
      <w:rPr>
        <w:rFonts w:ascii="Webdings" w:hAnsi="Webdings" w:hint="default"/>
      </w:rPr>
    </w:lvl>
    <w:lvl w:ilvl="7" w:tplc="4F362322" w:tentative="1">
      <w:start w:val="1"/>
      <w:numFmt w:val="bullet"/>
      <w:lvlText w:val=""/>
      <w:lvlJc w:val="left"/>
      <w:pPr>
        <w:tabs>
          <w:tab w:val="num" w:pos="5760"/>
        </w:tabs>
        <w:ind w:left="5760" w:hanging="360"/>
      </w:pPr>
      <w:rPr>
        <w:rFonts w:ascii="Webdings" w:hAnsi="Webdings" w:hint="default"/>
      </w:rPr>
    </w:lvl>
    <w:lvl w:ilvl="8" w:tplc="5BE86244" w:tentative="1">
      <w:start w:val="1"/>
      <w:numFmt w:val="bullet"/>
      <w:lvlText w:val=""/>
      <w:lvlJc w:val="left"/>
      <w:pPr>
        <w:tabs>
          <w:tab w:val="num" w:pos="6480"/>
        </w:tabs>
        <w:ind w:left="6480" w:hanging="360"/>
      </w:pPr>
      <w:rPr>
        <w:rFonts w:ascii="Webdings" w:hAnsi="Webdings" w:hint="default"/>
      </w:rPr>
    </w:lvl>
  </w:abstractNum>
  <w:abstractNum w:abstractNumId="15" w15:restartNumberingAfterBreak="0">
    <w:nsid w:val="24F04784"/>
    <w:multiLevelType w:val="hybridMultilevel"/>
    <w:tmpl w:val="BE4C1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303CF1"/>
    <w:multiLevelType w:val="hybridMultilevel"/>
    <w:tmpl w:val="6DD64622"/>
    <w:lvl w:ilvl="0" w:tplc="EF5C1A82">
      <w:start w:val="1"/>
      <w:numFmt w:val="bullet"/>
      <w:lvlText w:val=""/>
      <w:lvlJc w:val="left"/>
      <w:pPr>
        <w:tabs>
          <w:tab w:val="num" w:pos="720"/>
        </w:tabs>
        <w:ind w:left="720" w:hanging="360"/>
      </w:pPr>
      <w:rPr>
        <w:rFonts w:ascii="Webdings" w:hAnsi="Webdings" w:hint="default"/>
      </w:rPr>
    </w:lvl>
    <w:lvl w:ilvl="1" w:tplc="7292E1C6" w:tentative="1">
      <w:start w:val="1"/>
      <w:numFmt w:val="bullet"/>
      <w:lvlText w:val=""/>
      <w:lvlJc w:val="left"/>
      <w:pPr>
        <w:tabs>
          <w:tab w:val="num" w:pos="1440"/>
        </w:tabs>
        <w:ind w:left="1440" w:hanging="360"/>
      </w:pPr>
      <w:rPr>
        <w:rFonts w:ascii="Webdings" w:hAnsi="Webdings" w:hint="default"/>
      </w:rPr>
    </w:lvl>
    <w:lvl w:ilvl="2" w:tplc="E57E9AB4" w:tentative="1">
      <w:start w:val="1"/>
      <w:numFmt w:val="bullet"/>
      <w:lvlText w:val=""/>
      <w:lvlJc w:val="left"/>
      <w:pPr>
        <w:tabs>
          <w:tab w:val="num" w:pos="2160"/>
        </w:tabs>
        <w:ind w:left="2160" w:hanging="360"/>
      </w:pPr>
      <w:rPr>
        <w:rFonts w:ascii="Webdings" w:hAnsi="Webdings" w:hint="default"/>
      </w:rPr>
    </w:lvl>
    <w:lvl w:ilvl="3" w:tplc="6FC8E3B8" w:tentative="1">
      <w:start w:val="1"/>
      <w:numFmt w:val="bullet"/>
      <w:lvlText w:val=""/>
      <w:lvlJc w:val="left"/>
      <w:pPr>
        <w:tabs>
          <w:tab w:val="num" w:pos="2880"/>
        </w:tabs>
        <w:ind w:left="2880" w:hanging="360"/>
      </w:pPr>
      <w:rPr>
        <w:rFonts w:ascii="Webdings" w:hAnsi="Webdings" w:hint="default"/>
      </w:rPr>
    </w:lvl>
    <w:lvl w:ilvl="4" w:tplc="9CC6D2A2" w:tentative="1">
      <w:start w:val="1"/>
      <w:numFmt w:val="bullet"/>
      <w:lvlText w:val=""/>
      <w:lvlJc w:val="left"/>
      <w:pPr>
        <w:tabs>
          <w:tab w:val="num" w:pos="3600"/>
        </w:tabs>
        <w:ind w:left="3600" w:hanging="360"/>
      </w:pPr>
      <w:rPr>
        <w:rFonts w:ascii="Webdings" w:hAnsi="Webdings" w:hint="default"/>
      </w:rPr>
    </w:lvl>
    <w:lvl w:ilvl="5" w:tplc="3D5C8736" w:tentative="1">
      <w:start w:val="1"/>
      <w:numFmt w:val="bullet"/>
      <w:lvlText w:val=""/>
      <w:lvlJc w:val="left"/>
      <w:pPr>
        <w:tabs>
          <w:tab w:val="num" w:pos="4320"/>
        </w:tabs>
        <w:ind w:left="4320" w:hanging="360"/>
      </w:pPr>
      <w:rPr>
        <w:rFonts w:ascii="Webdings" w:hAnsi="Webdings" w:hint="default"/>
      </w:rPr>
    </w:lvl>
    <w:lvl w:ilvl="6" w:tplc="B2AE685E" w:tentative="1">
      <w:start w:val="1"/>
      <w:numFmt w:val="bullet"/>
      <w:lvlText w:val=""/>
      <w:lvlJc w:val="left"/>
      <w:pPr>
        <w:tabs>
          <w:tab w:val="num" w:pos="5040"/>
        </w:tabs>
        <w:ind w:left="5040" w:hanging="360"/>
      </w:pPr>
      <w:rPr>
        <w:rFonts w:ascii="Webdings" w:hAnsi="Webdings" w:hint="default"/>
      </w:rPr>
    </w:lvl>
    <w:lvl w:ilvl="7" w:tplc="4F362322" w:tentative="1">
      <w:start w:val="1"/>
      <w:numFmt w:val="bullet"/>
      <w:lvlText w:val=""/>
      <w:lvlJc w:val="left"/>
      <w:pPr>
        <w:tabs>
          <w:tab w:val="num" w:pos="5760"/>
        </w:tabs>
        <w:ind w:left="5760" w:hanging="360"/>
      </w:pPr>
      <w:rPr>
        <w:rFonts w:ascii="Webdings" w:hAnsi="Webdings" w:hint="default"/>
      </w:rPr>
    </w:lvl>
    <w:lvl w:ilvl="8" w:tplc="5BE86244" w:tentative="1">
      <w:start w:val="1"/>
      <w:numFmt w:val="bullet"/>
      <w:lvlText w:val=""/>
      <w:lvlJc w:val="left"/>
      <w:pPr>
        <w:tabs>
          <w:tab w:val="num" w:pos="6480"/>
        </w:tabs>
        <w:ind w:left="6480" w:hanging="360"/>
      </w:pPr>
      <w:rPr>
        <w:rFonts w:ascii="Webdings" w:hAnsi="Webdings" w:hint="default"/>
      </w:rPr>
    </w:lvl>
  </w:abstractNum>
  <w:abstractNum w:abstractNumId="17" w15:restartNumberingAfterBreak="0">
    <w:nsid w:val="34CD500F"/>
    <w:multiLevelType w:val="hybridMultilevel"/>
    <w:tmpl w:val="E592B4D4"/>
    <w:lvl w:ilvl="0" w:tplc="786068D2">
      <w:start w:val="1"/>
      <w:numFmt w:val="bullet"/>
      <w:lvlText w:val=""/>
      <w:lvlJc w:val="left"/>
      <w:pPr>
        <w:ind w:left="1932" w:hanging="360"/>
      </w:pPr>
      <w:rPr>
        <w:rFonts w:ascii="Webdings" w:hAnsi="Webdings" w:cs="Times New Roman" w:hint="default"/>
        <w:color w:val="62BB46" w:themeColor="text2"/>
      </w:rPr>
    </w:lvl>
    <w:lvl w:ilvl="1" w:tplc="3F6A18D2">
      <w:start w:val="1"/>
      <w:numFmt w:val="bullet"/>
      <w:lvlText w:val="­"/>
      <w:lvlJc w:val="left"/>
      <w:pPr>
        <w:ind w:left="2292" w:hanging="360"/>
      </w:pPr>
      <w:rPr>
        <w:rFonts w:ascii="Courier New" w:hAnsi="Courier New" w:hint="default"/>
        <w:color w:val="62BB46" w:themeColor="text2"/>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8" w15:restartNumberingAfterBreak="0">
    <w:nsid w:val="3FF25A1F"/>
    <w:multiLevelType w:val="hybridMultilevel"/>
    <w:tmpl w:val="1E608CCC"/>
    <w:lvl w:ilvl="0" w:tplc="5FA0FD9C">
      <w:start w:val="1"/>
      <w:numFmt w:val="bullet"/>
      <w:lvlText w:val=""/>
      <w:lvlJc w:val="left"/>
      <w:pPr>
        <w:tabs>
          <w:tab w:val="num" w:pos="720"/>
        </w:tabs>
        <w:ind w:left="720" w:hanging="360"/>
      </w:pPr>
      <w:rPr>
        <w:rFonts w:ascii="Webdings" w:hAnsi="Webdings" w:cs="Times New Roman" w:hint="default"/>
        <w:color w:val="62BB46"/>
      </w:rPr>
    </w:lvl>
    <w:lvl w:ilvl="1" w:tplc="D2EC4146">
      <w:start w:val="1"/>
      <w:numFmt w:val="bullet"/>
      <w:lvlText w:val=""/>
      <w:lvlJc w:val="left"/>
      <w:pPr>
        <w:tabs>
          <w:tab w:val="num" w:pos="1440"/>
        </w:tabs>
        <w:ind w:left="1440" w:hanging="360"/>
      </w:pPr>
      <w:rPr>
        <w:rFonts w:ascii="Webdings" w:hAnsi="Webdings" w:hint="default"/>
      </w:rPr>
    </w:lvl>
    <w:lvl w:ilvl="2" w:tplc="AA84292A" w:tentative="1">
      <w:start w:val="1"/>
      <w:numFmt w:val="bullet"/>
      <w:lvlText w:val=""/>
      <w:lvlJc w:val="left"/>
      <w:pPr>
        <w:tabs>
          <w:tab w:val="num" w:pos="2160"/>
        </w:tabs>
        <w:ind w:left="2160" w:hanging="360"/>
      </w:pPr>
      <w:rPr>
        <w:rFonts w:ascii="Webdings" w:hAnsi="Webdings" w:hint="default"/>
      </w:rPr>
    </w:lvl>
    <w:lvl w:ilvl="3" w:tplc="BB74E00A" w:tentative="1">
      <w:start w:val="1"/>
      <w:numFmt w:val="bullet"/>
      <w:lvlText w:val=""/>
      <w:lvlJc w:val="left"/>
      <w:pPr>
        <w:tabs>
          <w:tab w:val="num" w:pos="2880"/>
        </w:tabs>
        <w:ind w:left="2880" w:hanging="360"/>
      </w:pPr>
      <w:rPr>
        <w:rFonts w:ascii="Webdings" w:hAnsi="Webdings" w:hint="default"/>
      </w:rPr>
    </w:lvl>
    <w:lvl w:ilvl="4" w:tplc="981841B4" w:tentative="1">
      <w:start w:val="1"/>
      <w:numFmt w:val="bullet"/>
      <w:lvlText w:val=""/>
      <w:lvlJc w:val="left"/>
      <w:pPr>
        <w:tabs>
          <w:tab w:val="num" w:pos="3600"/>
        </w:tabs>
        <w:ind w:left="3600" w:hanging="360"/>
      </w:pPr>
      <w:rPr>
        <w:rFonts w:ascii="Webdings" w:hAnsi="Webdings" w:hint="default"/>
      </w:rPr>
    </w:lvl>
    <w:lvl w:ilvl="5" w:tplc="029C560C" w:tentative="1">
      <w:start w:val="1"/>
      <w:numFmt w:val="bullet"/>
      <w:lvlText w:val=""/>
      <w:lvlJc w:val="left"/>
      <w:pPr>
        <w:tabs>
          <w:tab w:val="num" w:pos="4320"/>
        </w:tabs>
        <w:ind w:left="4320" w:hanging="360"/>
      </w:pPr>
      <w:rPr>
        <w:rFonts w:ascii="Webdings" w:hAnsi="Webdings" w:hint="default"/>
      </w:rPr>
    </w:lvl>
    <w:lvl w:ilvl="6" w:tplc="724C3904" w:tentative="1">
      <w:start w:val="1"/>
      <w:numFmt w:val="bullet"/>
      <w:lvlText w:val=""/>
      <w:lvlJc w:val="left"/>
      <w:pPr>
        <w:tabs>
          <w:tab w:val="num" w:pos="5040"/>
        </w:tabs>
        <w:ind w:left="5040" w:hanging="360"/>
      </w:pPr>
      <w:rPr>
        <w:rFonts w:ascii="Webdings" w:hAnsi="Webdings" w:hint="default"/>
      </w:rPr>
    </w:lvl>
    <w:lvl w:ilvl="7" w:tplc="E1563F9E" w:tentative="1">
      <w:start w:val="1"/>
      <w:numFmt w:val="bullet"/>
      <w:lvlText w:val=""/>
      <w:lvlJc w:val="left"/>
      <w:pPr>
        <w:tabs>
          <w:tab w:val="num" w:pos="5760"/>
        </w:tabs>
        <w:ind w:left="5760" w:hanging="360"/>
      </w:pPr>
      <w:rPr>
        <w:rFonts w:ascii="Webdings" w:hAnsi="Webdings" w:hint="default"/>
      </w:rPr>
    </w:lvl>
    <w:lvl w:ilvl="8" w:tplc="E8F6BF46" w:tentative="1">
      <w:start w:val="1"/>
      <w:numFmt w:val="bullet"/>
      <w:lvlText w:val=""/>
      <w:lvlJc w:val="left"/>
      <w:pPr>
        <w:tabs>
          <w:tab w:val="num" w:pos="6480"/>
        </w:tabs>
        <w:ind w:left="6480" w:hanging="360"/>
      </w:pPr>
      <w:rPr>
        <w:rFonts w:ascii="Webdings" w:hAnsi="Webdings" w:hint="default"/>
      </w:rPr>
    </w:lvl>
  </w:abstractNum>
  <w:abstractNum w:abstractNumId="19" w15:restartNumberingAfterBreak="0">
    <w:nsid w:val="42034246"/>
    <w:multiLevelType w:val="hybridMultilevel"/>
    <w:tmpl w:val="5D3886BA"/>
    <w:lvl w:ilvl="0" w:tplc="5FA0FD9C">
      <w:start w:val="1"/>
      <w:numFmt w:val="bullet"/>
      <w:lvlText w:val=""/>
      <w:lvlJc w:val="left"/>
      <w:pPr>
        <w:tabs>
          <w:tab w:val="num" w:pos="720"/>
        </w:tabs>
        <w:ind w:left="720" w:hanging="360"/>
      </w:pPr>
      <w:rPr>
        <w:rFonts w:ascii="Webdings" w:hAnsi="Webdings" w:cs="Times New Roman" w:hint="default"/>
        <w:color w:val="62BB46"/>
      </w:rPr>
    </w:lvl>
    <w:lvl w:ilvl="1" w:tplc="3F6A18D2">
      <w:start w:val="1"/>
      <w:numFmt w:val="bullet"/>
      <w:lvlText w:val="­"/>
      <w:lvlJc w:val="left"/>
      <w:pPr>
        <w:tabs>
          <w:tab w:val="num" w:pos="1440"/>
        </w:tabs>
        <w:ind w:left="1440" w:hanging="360"/>
      </w:pPr>
      <w:rPr>
        <w:rFonts w:ascii="Courier New" w:hAnsi="Courier New" w:hint="default"/>
        <w:color w:val="62BB46" w:themeColor="text2"/>
      </w:rPr>
    </w:lvl>
    <w:lvl w:ilvl="2" w:tplc="AA84292A" w:tentative="1">
      <w:start w:val="1"/>
      <w:numFmt w:val="bullet"/>
      <w:lvlText w:val=""/>
      <w:lvlJc w:val="left"/>
      <w:pPr>
        <w:tabs>
          <w:tab w:val="num" w:pos="2160"/>
        </w:tabs>
        <w:ind w:left="2160" w:hanging="360"/>
      </w:pPr>
      <w:rPr>
        <w:rFonts w:ascii="Webdings" w:hAnsi="Webdings" w:hint="default"/>
      </w:rPr>
    </w:lvl>
    <w:lvl w:ilvl="3" w:tplc="BB74E00A" w:tentative="1">
      <w:start w:val="1"/>
      <w:numFmt w:val="bullet"/>
      <w:lvlText w:val=""/>
      <w:lvlJc w:val="left"/>
      <w:pPr>
        <w:tabs>
          <w:tab w:val="num" w:pos="2880"/>
        </w:tabs>
        <w:ind w:left="2880" w:hanging="360"/>
      </w:pPr>
      <w:rPr>
        <w:rFonts w:ascii="Webdings" w:hAnsi="Webdings" w:hint="default"/>
      </w:rPr>
    </w:lvl>
    <w:lvl w:ilvl="4" w:tplc="981841B4" w:tentative="1">
      <w:start w:val="1"/>
      <w:numFmt w:val="bullet"/>
      <w:lvlText w:val=""/>
      <w:lvlJc w:val="left"/>
      <w:pPr>
        <w:tabs>
          <w:tab w:val="num" w:pos="3600"/>
        </w:tabs>
        <w:ind w:left="3600" w:hanging="360"/>
      </w:pPr>
      <w:rPr>
        <w:rFonts w:ascii="Webdings" w:hAnsi="Webdings" w:hint="default"/>
      </w:rPr>
    </w:lvl>
    <w:lvl w:ilvl="5" w:tplc="029C560C" w:tentative="1">
      <w:start w:val="1"/>
      <w:numFmt w:val="bullet"/>
      <w:lvlText w:val=""/>
      <w:lvlJc w:val="left"/>
      <w:pPr>
        <w:tabs>
          <w:tab w:val="num" w:pos="4320"/>
        </w:tabs>
        <w:ind w:left="4320" w:hanging="360"/>
      </w:pPr>
      <w:rPr>
        <w:rFonts w:ascii="Webdings" w:hAnsi="Webdings" w:hint="default"/>
      </w:rPr>
    </w:lvl>
    <w:lvl w:ilvl="6" w:tplc="724C3904" w:tentative="1">
      <w:start w:val="1"/>
      <w:numFmt w:val="bullet"/>
      <w:lvlText w:val=""/>
      <w:lvlJc w:val="left"/>
      <w:pPr>
        <w:tabs>
          <w:tab w:val="num" w:pos="5040"/>
        </w:tabs>
        <w:ind w:left="5040" w:hanging="360"/>
      </w:pPr>
      <w:rPr>
        <w:rFonts w:ascii="Webdings" w:hAnsi="Webdings" w:hint="default"/>
      </w:rPr>
    </w:lvl>
    <w:lvl w:ilvl="7" w:tplc="E1563F9E" w:tentative="1">
      <w:start w:val="1"/>
      <w:numFmt w:val="bullet"/>
      <w:lvlText w:val=""/>
      <w:lvlJc w:val="left"/>
      <w:pPr>
        <w:tabs>
          <w:tab w:val="num" w:pos="5760"/>
        </w:tabs>
        <w:ind w:left="5760" w:hanging="360"/>
      </w:pPr>
      <w:rPr>
        <w:rFonts w:ascii="Webdings" w:hAnsi="Webdings" w:hint="default"/>
      </w:rPr>
    </w:lvl>
    <w:lvl w:ilvl="8" w:tplc="E8F6BF46" w:tentative="1">
      <w:start w:val="1"/>
      <w:numFmt w:val="bullet"/>
      <w:lvlText w:val=""/>
      <w:lvlJc w:val="left"/>
      <w:pPr>
        <w:tabs>
          <w:tab w:val="num" w:pos="6480"/>
        </w:tabs>
        <w:ind w:left="6480" w:hanging="360"/>
      </w:pPr>
      <w:rPr>
        <w:rFonts w:ascii="Webdings" w:hAnsi="Webdings" w:hint="default"/>
      </w:rPr>
    </w:lvl>
  </w:abstractNum>
  <w:abstractNum w:abstractNumId="20" w15:restartNumberingAfterBreak="0">
    <w:nsid w:val="4B694131"/>
    <w:multiLevelType w:val="hybridMultilevel"/>
    <w:tmpl w:val="BD2005AC"/>
    <w:lvl w:ilvl="0" w:tplc="5FA0FD9C">
      <w:start w:val="1"/>
      <w:numFmt w:val="bullet"/>
      <w:lvlText w:val=""/>
      <w:lvlJc w:val="left"/>
      <w:pPr>
        <w:tabs>
          <w:tab w:val="num" w:pos="720"/>
        </w:tabs>
        <w:ind w:left="720" w:hanging="360"/>
      </w:pPr>
      <w:rPr>
        <w:rFonts w:ascii="Webdings" w:hAnsi="Webdings" w:cs="Times New Roman" w:hint="default"/>
        <w:color w:val="62BB46"/>
      </w:rPr>
    </w:lvl>
    <w:lvl w:ilvl="1" w:tplc="8D4AE06E">
      <w:start w:val="238"/>
      <w:numFmt w:val="bullet"/>
      <w:lvlText w:val="−"/>
      <w:lvlJc w:val="left"/>
      <w:pPr>
        <w:tabs>
          <w:tab w:val="num" w:pos="1440"/>
        </w:tabs>
        <w:ind w:left="1440" w:hanging="360"/>
      </w:pPr>
      <w:rPr>
        <w:rFonts w:ascii="Calibri" w:hAnsi="Calibri" w:hint="default"/>
      </w:rPr>
    </w:lvl>
    <w:lvl w:ilvl="2" w:tplc="77929D70" w:tentative="1">
      <w:start w:val="1"/>
      <w:numFmt w:val="bullet"/>
      <w:lvlText w:val=""/>
      <w:lvlJc w:val="left"/>
      <w:pPr>
        <w:tabs>
          <w:tab w:val="num" w:pos="2160"/>
        </w:tabs>
        <w:ind w:left="2160" w:hanging="360"/>
      </w:pPr>
      <w:rPr>
        <w:rFonts w:ascii="Webdings" w:hAnsi="Webdings" w:hint="default"/>
      </w:rPr>
    </w:lvl>
    <w:lvl w:ilvl="3" w:tplc="62E2CE7A" w:tentative="1">
      <w:start w:val="1"/>
      <w:numFmt w:val="bullet"/>
      <w:lvlText w:val=""/>
      <w:lvlJc w:val="left"/>
      <w:pPr>
        <w:tabs>
          <w:tab w:val="num" w:pos="2880"/>
        </w:tabs>
        <w:ind w:left="2880" w:hanging="360"/>
      </w:pPr>
      <w:rPr>
        <w:rFonts w:ascii="Webdings" w:hAnsi="Webdings" w:hint="default"/>
      </w:rPr>
    </w:lvl>
    <w:lvl w:ilvl="4" w:tplc="C050344E" w:tentative="1">
      <w:start w:val="1"/>
      <w:numFmt w:val="bullet"/>
      <w:lvlText w:val=""/>
      <w:lvlJc w:val="left"/>
      <w:pPr>
        <w:tabs>
          <w:tab w:val="num" w:pos="3600"/>
        </w:tabs>
        <w:ind w:left="3600" w:hanging="360"/>
      </w:pPr>
      <w:rPr>
        <w:rFonts w:ascii="Webdings" w:hAnsi="Webdings" w:hint="default"/>
      </w:rPr>
    </w:lvl>
    <w:lvl w:ilvl="5" w:tplc="F2DEF300" w:tentative="1">
      <w:start w:val="1"/>
      <w:numFmt w:val="bullet"/>
      <w:lvlText w:val=""/>
      <w:lvlJc w:val="left"/>
      <w:pPr>
        <w:tabs>
          <w:tab w:val="num" w:pos="4320"/>
        </w:tabs>
        <w:ind w:left="4320" w:hanging="360"/>
      </w:pPr>
      <w:rPr>
        <w:rFonts w:ascii="Webdings" w:hAnsi="Webdings" w:hint="default"/>
      </w:rPr>
    </w:lvl>
    <w:lvl w:ilvl="6" w:tplc="F118C1EE" w:tentative="1">
      <w:start w:val="1"/>
      <w:numFmt w:val="bullet"/>
      <w:lvlText w:val=""/>
      <w:lvlJc w:val="left"/>
      <w:pPr>
        <w:tabs>
          <w:tab w:val="num" w:pos="5040"/>
        </w:tabs>
        <w:ind w:left="5040" w:hanging="360"/>
      </w:pPr>
      <w:rPr>
        <w:rFonts w:ascii="Webdings" w:hAnsi="Webdings" w:hint="default"/>
      </w:rPr>
    </w:lvl>
    <w:lvl w:ilvl="7" w:tplc="5AAAAF56" w:tentative="1">
      <w:start w:val="1"/>
      <w:numFmt w:val="bullet"/>
      <w:lvlText w:val=""/>
      <w:lvlJc w:val="left"/>
      <w:pPr>
        <w:tabs>
          <w:tab w:val="num" w:pos="5760"/>
        </w:tabs>
        <w:ind w:left="5760" w:hanging="360"/>
      </w:pPr>
      <w:rPr>
        <w:rFonts w:ascii="Webdings" w:hAnsi="Webdings" w:hint="default"/>
      </w:rPr>
    </w:lvl>
    <w:lvl w:ilvl="8" w:tplc="F3F82828" w:tentative="1">
      <w:start w:val="1"/>
      <w:numFmt w:val="bullet"/>
      <w:lvlText w:val=""/>
      <w:lvlJc w:val="left"/>
      <w:pPr>
        <w:tabs>
          <w:tab w:val="num" w:pos="6480"/>
        </w:tabs>
        <w:ind w:left="6480" w:hanging="360"/>
      </w:pPr>
      <w:rPr>
        <w:rFonts w:ascii="Webdings" w:hAnsi="Webdings" w:hint="default"/>
      </w:rPr>
    </w:lvl>
  </w:abstractNum>
  <w:abstractNum w:abstractNumId="21" w15:restartNumberingAfterBreak="0">
    <w:nsid w:val="4CB50D78"/>
    <w:multiLevelType w:val="hybridMultilevel"/>
    <w:tmpl w:val="F1027EC2"/>
    <w:lvl w:ilvl="0" w:tplc="5FA0FD9C">
      <w:start w:val="1"/>
      <w:numFmt w:val="bullet"/>
      <w:lvlText w:val=""/>
      <w:lvlJc w:val="left"/>
      <w:pPr>
        <w:ind w:left="720" w:hanging="360"/>
      </w:pPr>
      <w:rPr>
        <w:rFonts w:ascii="Webdings" w:hAnsi="Webdings" w:cs="Times New Roman" w:hint="default"/>
        <w:color w:val="62BB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3059EF"/>
    <w:multiLevelType w:val="hybridMultilevel"/>
    <w:tmpl w:val="D4A8BDDE"/>
    <w:lvl w:ilvl="0" w:tplc="786068D2">
      <w:start w:val="1"/>
      <w:numFmt w:val="bullet"/>
      <w:lvlText w:val=""/>
      <w:lvlJc w:val="left"/>
      <w:pPr>
        <w:ind w:left="720" w:hanging="360"/>
      </w:pPr>
      <w:rPr>
        <w:rFonts w:ascii="Webdings" w:hAnsi="Webdings" w:cs="Times New Roman" w:hint="default"/>
        <w:color w:val="62BB46"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757929"/>
    <w:multiLevelType w:val="hybridMultilevel"/>
    <w:tmpl w:val="6FF225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42E3655"/>
    <w:multiLevelType w:val="hybridMultilevel"/>
    <w:tmpl w:val="4C8CE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D671E8"/>
    <w:multiLevelType w:val="hybridMultilevel"/>
    <w:tmpl w:val="58F4F276"/>
    <w:lvl w:ilvl="0" w:tplc="5FA0FD9C">
      <w:start w:val="1"/>
      <w:numFmt w:val="bullet"/>
      <w:lvlText w:val=""/>
      <w:lvlJc w:val="left"/>
      <w:pPr>
        <w:ind w:left="720" w:hanging="360"/>
      </w:pPr>
      <w:rPr>
        <w:rFonts w:ascii="Webdings" w:hAnsi="Webdings" w:cs="Times New Roman" w:hint="default"/>
        <w:color w:val="62BB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765B5B"/>
    <w:multiLevelType w:val="hybridMultilevel"/>
    <w:tmpl w:val="54BAC66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370" w:hanging="360"/>
      </w:pPr>
    </w:lvl>
    <w:lvl w:ilvl="2" w:tplc="0C09001B" w:tentative="1">
      <w:start w:val="1"/>
      <w:numFmt w:val="lowerRoman"/>
      <w:lvlText w:val="%3."/>
      <w:lvlJc w:val="right"/>
      <w:pPr>
        <w:ind w:left="1090" w:hanging="180"/>
      </w:pPr>
    </w:lvl>
    <w:lvl w:ilvl="3" w:tplc="0C09000F" w:tentative="1">
      <w:start w:val="1"/>
      <w:numFmt w:val="decimal"/>
      <w:lvlText w:val="%4."/>
      <w:lvlJc w:val="left"/>
      <w:pPr>
        <w:ind w:left="1810" w:hanging="360"/>
      </w:pPr>
    </w:lvl>
    <w:lvl w:ilvl="4" w:tplc="0C090019" w:tentative="1">
      <w:start w:val="1"/>
      <w:numFmt w:val="lowerLetter"/>
      <w:lvlText w:val="%5."/>
      <w:lvlJc w:val="left"/>
      <w:pPr>
        <w:ind w:left="2530" w:hanging="360"/>
      </w:pPr>
    </w:lvl>
    <w:lvl w:ilvl="5" w:tplc="0C09001B" w:tentative="1">
      <w:start w:val="1"/>
      <w:numFmt w:val="lowerRoman"/>
      <w:lvlText w:val="%6."/>
      <w:lvlJc w:val="right"/>
      <w:pPr>
        <w:ind w:left="3250" w:hanging="180"/>
      </w:pPr>
    </w:lvl>
    <w:lvl w:ilvl="6" w:tplc="0C09000F" w:tentative="1">
      <w:start w:val="1"/>
      <w:numFmt w:val="decimal"/>
      <w:lvlText w:val="%7."/>
      <w:lvlJc w:val="left"/>
      <w:pPr>
        <w:ind w:left="3970" w:hanging="360"/>
      </w:pPr>
    </w:lvl>
    <w:lvl w:ilvl="7" w:tplc="0C090019" w:tentative="1">
      <w:start w:val="1"/>
      <w:numFmt w:val="lowerLetter"/>
      <w:lvlText w:val="%8."/>
      <w:lvlJc w:val="left"/>
      <w:pPr>
        <w:ind w:left="4690" w:hanging="360"/>
      </w:pPr>
    </w:lvl>
    <w:lvl w:ilvl="8" w:tplc="0C09001B" w:tentative="1">
      <w:start w:val="1"/>
      <w:numFmt w:val="lowerRoman"/>
      <w:lvlText w:val="%9."/>
      <w:lvlJc w:val="right"/>
      <w:pPr>
        <w:ind w:left="5410" w:hanging="180"/>
      </w:pPr>
    </w:lvl>
  </w:abstractNum>
  <w:abstractNum w:abstractNumId="27" w15:restartNumberingAfterBreak="0">
    <w:nsid w:val="67841265"/>
    <w:multiLevelType w:val="hybridMultilevel"/>
    <w:tmpl w:val="CFFA5A04"/>
    <w:lvl w:ilvl="0" w:tplc="5FA0FD9C">
      <w:start w:val="1"/>
      <w:numFmt w:val="bullet"/>
      <w:lvlText w:val=""/>
      <w:lvlJc w:val="left"/>
      <w:pPr>
        <w:ind w:left="1080" w:hanging="360"/>
      </w:pPr>
      <w:rPr>
        <w:rFonts w:ascii="Webdings" w:hAnsi="Webdings" w:cs="Times New Roman" w:hint="default"/>
        <w:color w:val="62BB4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96B4452"/>
    <w:multiLevelType w:val="hybridMultilevel"/>
    <w:tmpl w:val="5B763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EC0D65"/>
    <w:multiLevelType w:val="hybridMultilevel"/>
    <w:tmpl w:val="9E6408D4"/>
    <w:lvl w:ilvl="0" w:tplc="5FA0FD9C">
      <w:start w:val="1"/>
      <w:numFmt w:val="bullet"/>
      <w:lvlText w:val=""/>
      <w:lvlJc w:val="left"/>
      <w:pPr>
        <w:ind w:left="720" w:hanging="360"/>
      </w:pPr>
      <w:rPr>
        <w:rFonts w:ascii="Webdings" w:hAnsi="Webdings" w:cs="Times New Roman" w:hint="default"/>
        <w:color w:val="62BB46"/>
      </w:rPr>
    </w:lvl>
    <w:lvl w:ilvl="1" w:tplc="5FA0FD9C">
      <w:start w:val="1"/>
      <w:numFmt w:val="bullet"/>
      <w:lvlText w:val=""/>
      <w:lvlJc w:val="left"/>
      <w:pPr>
        <w:ind w:left="1440" w:hanging="360"/>
      </w:pPr>
      <w:rPr>
        <w:rFonts w:ascii="Webdings" w:hAnsi="Webdings" w:cs="Times New Roman" w:hint="default"/>
        <w:color w:val="62BB4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3"/>
  </w:num>
  <w:num w:numId="4">
    <w:abstractNumId w:val="29"/>
  </w:num>
  <w:num w:numId="5">
    <w:abstractNumId w:val="26"/>
  </w:num>
  <w:num w:numId="6">
    <w:abstractNumId w:val="12"/>
  </w:num>
  <w:num w:numId="7">
    <w:abstractNumId w:val="29"/>
    <w:lvlOverride w:ilvl="0">
      <w:startOverride w:val="1"/>
    </w:lvlOverride>
  </w:num>
  <w:num w:numId="8">
    <w:abstractNumId w:val="27"/>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19"/>
  </w:num>
  <w:num w:numId="22">
    <w:abstractNumId w:val="16"/>
  </w:num>
  <w:num w:numId="23">
    <w:abstractNumId w:val="11"/>
  </w:num>
  <w:num w:numId="24">
    <w:abstractNumId w:val="20"/>
  </w:num>
  <w:num w:numId="25">
    <w:abstractNumId w:val="15"/>
  </w:num>
  <w:num w:numId="26">
    <w:abstractNumId w:val="21"/>
  </w:num>
  <w:num w:numId="27">
    <w:abstractNumId w:val="14"/>
  </w:num>
  <w:num w:numId="28">
    <w:abstractNumId w:val="25"/>
  </w:num>
  <w:num w:numId="29">
    <w:abstractNumId w:val="10"/>
  </w:num>
  <w:num w:numId="30">
    <w:abstractNumId w:val="28"/>
  </w:num>
  <w:num w:numId="31">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865"/>
    <w:rsid w:val="000006FE"/>
    <w:rsid w:val="00003700"/>
    <w:rsid w:val="00003DBF"/>
    <w:rsid w:val="00007F61"/>
    <w:rsid w:val="000106D4"/>
    <w:rsid w:val="00011C42"/>
    <w:rsid w:val="0001215D"/>
    <w:rsid w:val="00013594"/>
    <w:rsid w:val="00014930"/>
    <w:rsid w:val="000152C8"/>
    <w:rsid w:val="00016AC7"/>
    <w:rsid w:val="0002055E"/>
    <w:rsid w:val="0002191F"/>
    <w:rsid w:val="0002405A"/>
    <w:rsid w:val="00025641"/>
    <w:rsid w:val="000313A5"/>
    <w:rsid w:val="00031A7D"/>
    <w:rsid w:val="00035514"/>
    <w:rsid w:val="0003624E"/>
    <w:rsid w:val="00043964"/>
    <w:rsid w:val="00045618"/>
    <w:rsid w:val="00045888"/>
    <w:rsid w:val="0005252F"/>
    <w:rsid w:val="00052AF1"/>
    <w:rsid w:val="00061F9E"/>
    <w:rsid w:val="0006713B"/>
    <w:rsid w:val="00067602"/>
    <w:rsid w:val="00070699"/>
    <w:rsid w:val="000706A1"/>
    <w:rsid w:val="000734C6"/>
    <w:rsid w:val="00074725"/>
    <w:rsid w:val="000751FC"/>
    <w:rsid w:val="00087C1F"/>
    <w:rsid w:val="00090760"/>
    <w:rsid w:val="000914B7"/>
    <w:rsid w:val="00092BC5"/>
    <w:rsid w:val="00093E72"/>
    <w:rsid w:val="00094BDF"/>
    <w:rsid w:val="000A28DA"/>
    <w:rsid w:val="000A35A0"/>
    <w:rsid w:val="000B1BF2"/>
    <w:rsid w:val="000B4205"/>
    <w:rsid w:val="000C2682"/>
    <w:rsid w:val="000D269D"/>
    <w:rsid w:val="000D3E19"/>
    <w:rsid w:val="000D45E6"/>
    <w:rsid w:val="000D7816"/>
    <w:rsid w:val="000E5B18"/>
    <w:rsid w:val="000E6CDE"/>
    <w:rsid w:val="000F020D"/>
    <w:rsid w:val="000F4484"/>
    <w:rsid w:val="000F5C73"/>
    <w:rsid w:val="000F68CE"/>
    <w:rsid w:val="000F7D51"/>
    <w:rsid w:val="00101F5E"/>
    <w:rsid w:val="00107BFC"/>
    <w:rsid w:val="0012424B"/>
    <w:rsid w:val="00125F6B"/>
    <w:rsid w:val="00126138"/>
    <w:rsid w:val="001307BC"/>
    <w:rsid w:val="0013352A"/>
    <w:rsid w:val="001375F7"/>
    <w:rsid w:val="00141ABD"/>
    <w:rsid w:val="00142A83"/>
    <w:rsid w:val="0015349B"/>
    <w:rsid w:val="00154FA7"/>
    <w:rsid w:val="0016409B"/>
    <w:rsid w:val="001648EF"/>
    <w:rsid w:val="001659D7"/>
    <w:rsid w:val="00166E9C"/>
    <w:rsid w:val="0016711B"/>
    <w:rsid w:val="00167D2A"/>
    <w:rsid w:val="0017176B"/>
    <w:rsid w:val="00171FF9"/>
    <w:rsid w:val="00173704"/>
    <w:rsid w:val="0017667D"/>
    <w:rsid w:val="00184AFD"/>
    <w:rsid w:val="001878DF"/>
    <w:rsid w:val="0019162C"/>
    <w:rsid w:val="0019527A"/>
    <w:rsid w:val="00196350"/>
    <w:rsid w:val="00196871"/>
    <w:rsid w:val="00196CA4"/>
    <w:rsid w:val="001A125C"/>
    <w:rsid w:val="001A2982"/>
    <w:rsid w:val="001A3C2A"/>
    <w:rsid w:val="001A5DAE"/>
    <w:rsid w:val="001A61A9"/>
    <w:rsid w:val="001B42E7"/>
    <w:rsid w:val="001B50FF"/>
    <w:rsid w:val="001B66E7"/>
    <w:rsid w:val="001C32D0"/>
    <w:rsid w:val="001C4231"/>
    <w:rsid w:val="001C51C2"/>
    <w:rsid w:val="001C73A7"/>
    <w:rsid w:val="001C7A27"/>
    <w:rsid w:val="001C7BF8"/>
    <w:rsid w:val="001D019D"/>
    <w:rsid w:val="001D483D"/>
    <w:rsid w:val="001D7B18"/>
    <w:rsid w:val="001E6950"/>
    <w:rsid w:val="001F2B77"/>
    <w:rsid w:val="001F4101"/>
    <w:rsid w:val="001F43FF"/>
    <w:rsid w:val="001F4CAC"/>
    <w:rsid w:val="001F5529"/>
    <w:rsid w:val="00207AA1"/>
    <w:rsid w:val="00210C77"/>
    <w:rsid w:val="00212B64"/>
    <w:rsid w:val="00213A32"/>
    <w:rsid w:val="00214984"/>
    <w:rsid w:val="00216B6D"/>
    <w:rsid w:val="00217E3A"/>
    <w:rsid w:val="002241F1"/>
    <w:rsid w:val="002300B6"/>
    <w:rsid w:val="00233F89"/>
    <w:rsid w:val="00234A3C"/>
    <w:rsid w:val="00236C90"/>
    <w:rsid w:val="00240089"/>
    <w:rsid w:val="002444EF"/>
    <w:rsid w:val="00246C5B"/>
    <w:rsid w:val="0025194F"/>
    <w:rsid w:val="002668A1"/>
    <w:rsid w:val="00280FD2"/>
    <w:rsid w:val="00281D1F"/>
    <w:rsid w:val="00282CA9"/>
    <w:rsid w:val="002847AA"/>
    <w:rsid w:val="002919C6"/>
    <w:rsid w:val="00294A91"/>
    <w:rsid w:val="00296D06"/>
    <w:rsid w:val="002A7900"/>
    <w:rsid w:val="002B0720"/>
    <w:rsid w:val="002B0DD9"/>
    <w:rsid w:val="002B3E26"/>
    <w:rsid w:val="002B6B54"/>
    <w:rsid w:val="002B7693"/>
    <w:rsid w:val="002B7C58"/>
    <w:rsid w:val="002C0897"/>
    <w:rsid w:val="002C7592"/>
    <w:rsid w:val="002C7845"/>
    <w:rsid w:val="002D2D71"/>
    <w:rsid w:val="002D6E67"/>
    <w:rsid w:val="002E2833"/>
    <w:rsid w:val="002E6919"/>
    <w:rsid w:val="002F0620"/>
    <w:rsid w:val="002F23CA"/>
    <w:rsid w:val="002F6E10"/>
    <w:rsid w:val="0030057B"/>
    <w:rsid w:val="00301458"/>
    <w:rsid w:val="00302125"/>
    <w:rsid w:val="003034A6"/>
    <w:rsid w:val="003066C8"/>
    <w:rsid w:val="003105CB"/>
    <w:rsid w:val="00310E1E"/>
    <w:rsid w:val="0031117D"/>
    <w:rsid w:val="00317446"/>
    <w:rsid w:val="00320FE3"/>
    <w:rsid w:val="00322B24"/>
    <w:rsid w:val="003240B4"/>
    <w:rsid w:val="003245AE"/>
    <w:rsid w:val="003261FA"/>
    <w:rsid w:val="00332724"/>
    <w:rsid w:val="00332F54"/>
    <w:rsid w:val="00335431"/>
    <w:rsid w:val="003359E7"/>
    <w:rsid w:val="00335F3A"/>
    <w:rsid w:val="00336971"/>
    <w:rsid w:val="00337683"/>
    <w:rsid w:val="00345634"/>
    <w:rsid w:val="00347AC4"/>
    <w:rsid w:val="00351C5B"/>
    <w:rsid w:val="00351F25"/>
    <w:rsid w:val="00352FB5"/>
    <w:rsid w:val="00357537"/>
    <w:rsid w:val="003603A8"/>
    <w:rsid w:val="0036117A"/>
    <w:rsid w:val="00361E3F"/>
    <w:rsid w:val="00365E15"/>
    <w:rsid w:val="003701A0"/>
    <w:rsid w:val="00370958"/>
    <w:rsid w:val="00371AA6"/>
    <w:rsid w:val="00374F7E"/>
    <w:rsid w:val="00376F0A"/>
    <w:rsid w:val="00376F10"/>
    <w:rsid w:val="00377407"/>
    <w:rsid w:val="00383BF3"/>
    <w:rsid w:val="00386147"/>
    <w:rsid w:val="00390534"/>
    <w:rsid w:val="00395C80"/>
    <w:rsid w:val="00396875"/>
    <w:rsid w:val="00397EDD"/>
    <w:rsid w:val="003A0D12"/>
    <w:rsid w:val="003A137C"/>
    <w:rsid w:val="003A4C81"/>
    <w:rsid w:val="003A4DC3"/>
    <w:rsid w:val="003A52D8"/>
    <w:rsid w:val="003A633F"/>
    <w:rsid w:val="003A729D"/>
    <w:rsid w:val="003B2656"/>
    <w:rsid w:val="003B2928"/>
    <w:rsid w:val="003B3516"/>
    <w:rsid w:val="003B5E44"/>
    <w:rsid w:val="003B6A49"/>
    <w:rsid w:val="003C0F4E"/>
    <w:rsid w:val="003C41EF"/>
    <w:rsid w:val="003C6464"/>
    <w:rsid w:val="003C76B0"/>
    <w:rsid w:val="003D2C01"/>
    <w:rsid w:val="003E1BE8"/>
    <w:rsid w:val="003E2196"/>
    <w:rsid w:val="003E47EB"/>
    <w:rsid w:val="003E7B22"/>
    <w:rsid w:val="003F0C75"/>
    <w:rsid w:val="003F0D5B"/>
    <w:rsid w:val="003F1835"/>
    <w:rsid w:val="004026E8"/>
    <w:rsid w:val="00403092"/>
    <w:rsid w:val="00404D0B"/>
    <w:rsid w:val="00410093"/>
    <w:rsid w:val="00411D48"/>
    <w:rsid w:val="004174A6"/>
    <w:rsid w:val="004250FA"/>
    <w:rsid w:val="004259EF"/>
    <w:rsid w:val="0042740C"/>
    <w:rsid w:val="004309A3"/>
    <w:rsid w:val="00432ED9"/>
    <w:rsid w:val="00434C52"/>
    <w:rsid w:val="00434ECE"/>
    <w:rsid w:val="00435716"/>
    <w:rsid w:val="00436791"/>
    <w:rsid w:val="00441B64"/>
    <w:rsid w:val="004438BB"/>
    <w:rsid w:val="0045102A"/>
    <w:rsid w:val="00452257"/>
    <w:rsid w:val="004530DB"/>
    <w:rsid w:val="0045344F"/>
    <w:rsid w:val="00454D6C"/>
    <w:rsid w:val="004558AF"/>
    <w:rsid w:val="00455A61"/>
    <w:rsid w:val="00455CE6"/>
    <w:rsid w:val="004652B0"/>
    <w:rsid w:val="00472156"/>
    <w:rsid w:val="00472D12"/>
    <w:rsid w:val="004737F9"/>
    <w:rsid w:val="004755AF"/>
    <w:rsid w:val="004759C1"/>
    <w:rsid w:val="00476E17"/>
    <w:rsid w:val="00484D6A"/>
    <w:rsid w:val="00486140"/>
    <w:rsid w:val="00486A77"/>
    <w:rsid w:val="00486B25"/>
    <w:rsid w:val="00486FA3"/>
    <w:rsid w:val="00495050"/>
    <w:rsid w:val="004953CF"/>
    <w:rsid w:val="004A13AF"/>
    <w:rsid w:val="004A3F57"/>
    <w:rsid w:val="004A51DE"/>
    <w:rsid w:val="004B4E93"/>
    <w:rsid w:val="004B5AEC"/>
    <w:rsid w:val="004C7600"/>
    <w:rsid w:val="004D0205"/>
    <w:rsid w:val="004D03E6"/>
    <w:rsid w:val="004D219A"/>
    <w:rsid w:val="004D2353"/>
    <w:rsid w:val="004D3090"/>
    <w:rsid w:val="004D3BF1"/>
    <w:rsid w:val="004D4082"/>
    <w:rsid w:val="004E0F80"/>
    <w:rsid w:val="004E1A7A"/>
    <w:rsid w:val="004E1DD4"/>
    <w:rsid w:val="004E280B"/>
    <w:rsid w:val="004E3563"/>
    <w:rsid w:val="004E3A0B"/>
    <w:rsid w:val="004E4AFE"/>
    <w:rsid w:val="004E7FFA"/>
    <w:rsid w:val="004F07C7"/>
    <w:rsid w:val="004F1662"/>
    <w:rsid w:val="004F35DC"/>
    <w:rsid w:val="004F3992"/>
    <w:rsid w:val="004F77BA"/>
    <w:rsid w:val="005147FA"/>
    <w:rsid w:val="0052063D"/>
    <w:rsid w:val="00521524"/>
    <w:rsid w:val="0052211A"/>
    <w:rsid w:val="005221FA"/>
    <w:rsid w:val="00524DB7"/>
    <w:rsid w:val="00537C22"/>
    <w:rsid w:val="005417AF"/>
    <w:rsid w:val="005445AF"/>
    <w:rsid w:val="005464B4"/>
    <w:rsid w:val="00547239"/>
    <w:rsid w:val="0055357B"/>
    <w:rsid w:val="00556E4D"/>
    <w:rsid w:val="00564C02"/>
    <w:rsid w:val="00565751"/>
    <w:rsid w:val="00566FF1"/>
    <w:rsid w:val="00570446"/>
    <w:rsid w:val="0057170D"/>
    <w:rsid w:val="0058348C"/>
    <w:rsid w:val="00584A77"/>
    <w:rsid w:val="005921D5"/>
    <w:rsid w:val="005A0B60"/>
    <w:rsid w:val="005A26F9"/>
    <w:rsid w:val="005A30BC"/>
    <w:rsid w:val="005A527D"/>
    <w:rsid w:val="005A74D9"/>
    <w:rsid w:val="005B08C4"/>
    <w:rsid w:val="005B1086"/>
    <w:rsid w:val="005B326A"/>
    <w:rsid w:val="005B4595"/>
    <w:rsid w:val="005B747C"/>
    <w:rsid w:val="005B7630"/>
    <w:rsid w:val="005B792C"/>
    <w:rsid w:val="005C0ED4"/>
    <w:rsid w:val="005C221A"/>
    <w:rsid w:val="005D7432"/>
    <w:rsid w:val="005E3B31"/>
    <w:rsid w:val="005E4CA4"/>
    <w:rsid w:val="005E6647"/>
    <w:rsid w:val="005F28A9"/>
    <w:rsid w:val="005F699E"/>
    <w:rsid w:val="006032E7"/>
    <w:rsid w:val="0061125C"/>
    <w:rsid w:val="00616004"/>
    <w:rsid w:val="00617A8C"/>
    <w:rsid w:val="00620A19"/>
    <w:rsid w:val="00622EDA"/>
    <w:rsid w:val="0062495D"/>
    <w:rsid w:val="00625839"/>
    <w:rsid w:val="00627E39"/>
    <w:rsid w:val="00630DF0"/>
    <w:rsid w:val="00641798"/>
    <w:rsid w:val="006438D8"/>
    <w:rsid w:val="0065465C"/>
    <w:rsid w:val="00654727"/>
    <w:rsid w:val="00654E8A"/>
    <w:rsid w:val="0065610C"/>
    <w:rsid w:val="0065718B"/>
    <w:rsid w:val="006577CB"/>
    <w:rsid w:val="00657E2D"/>
    <w:rsid w:val="006620C0"/>
    <w:rsid w:val="006636F7"/>
    <w:rsid w:val="00664C13"/>
    <w:rsid w:val="00670083"/>
    <w:rsid w:val="00671338"/>
    <w:rsid w:val="00671728"/>
    <w:rsid w:val="0067254C"/>
    <w:rsid w:val="006844E5"/>
    <w:rsid w:val="00685A6E"/>
    <w:rsid w:val="00687C42"/>
    <w:rsid w:val="00691631"/>
    <w:rsid w:val="00697228"/>
    <w:rsid w:val="0069773B"/>
    <w:rsid w:val="006A0A0C"/>
    <w:rsid w:val="006A0EE6"/>
    <w:rsid w:val="006A1E0D"/>
    <w:rsid w:val="006A30B4"/>
    <w:rsid w:val="006A713D"/>
    <w:rsid w:val="006A72F6"/>
    <w:rsid w:val="006B10B1"/>
    <w:rsid w:val="006B11B1"/>
    <w:rsid w:val="006B2D2F"/>
    <w:rsid w:val="006B2F1B"/>
    <w:rsid w:val="006B4882"/>
    <w:rsid w:val="006C0B42"/>
    <w:rsid w:val="006C1638"/>
    <w:rsid w:val="006C3639"/>
    <w:rsid w:val="006C38E5"/>
    <w:rsid w:val="006D040A"/>
    <w:rsid w:val="006D1689"/>
    <w:rsid w:val="006D2C97"/>
    <w:rsid w:val="006D5707"/>
    <w:rsid w:val="006D5F4A"/>
    <w:rsid w:val="006E1038"/>
    <w:rsid w:val="006E10D1"/>
    <w:rsid w:val="006E2BEB"/>
    <w:rsid w:val="006E7344"/>
    <w:rsid w:val="006F0982"/>
    <w:rsid w:val="006F31F9"/>
    <w:rsid w:val="006F3699"/>
    <w:rsid w:val="006F3B61"/>
    <w:rsid w:val="006F4400"/>
    <w:rsid w:val="006F4432"/>
    <w:rsid w:val="007014AD"/>
    <w:rsid w:val="00710D55"/>
    <w:rsid w:val="0071104E"/>
    <w:rsid w:val="00711C8C"/>
    <w:rsid w:val="007142EF"/>
    <w:rsid w:val="00714A54"/>
    <w:rsid w:val="00715EE1"/>
    <w:rsid w:val="00716E95"/>
    <w:rsid w:val="00717783"/>
    <w:rsid w:val="007242AF"/>
    <w:rsid w:val="00724E7F"/>
    <w:rsid w:val="00725EEA"/>
    <w:rsid w:val="00725FF4"/>
    <w:rsid w:val="007267B5"/>
    <w:rsid w:val="00727FB9"/>
    <w:rsid w:val="007323F1"/>
    <w:rsid w:val="007330EA"/>
    <w:rsid w:val="00740C15"/>
    <w:rsid w:val="00741AFB"/>
    <w:rsid w:val="007427D0"/>
    <w:rsid w:val="00744982"/>
    <w:rsid w:val="007464A0"/>
    <w:rsid w:val="0074761D"/>
    <w:rsid w:val="007555CD"/>
    <w:rsid w:val="00757440"/>
    <w:rsid w:val="00761D76"/>
    <w:rsid w:val="007636E7"/>
    <w:rsid w:val="007640FF"/>
    <w:rsid w:val="00767341"/>
    <w:rsid w:val="00771148"/>
    <w:rsid w:val="0077186B"/>
    <w:rsid w:val="007751FD"/>
    <w:rsid w:val="007766BA"/>
    <w:rsid w:val="00782E53"/>
    <w:rsid w:val="007854A4"/>
    <w:rsid w:val="00787C43"/>
    <w:rsid w:val="00787ED5"/>
    <w:rsid w:val="00791752"/>
    <w:rsid w:val="00792D09"/>
    <w:rsid w:val="00796F8B"/>
    <w:rsid w:val="007A4D49"/>
    <w:rsid w:val="007A5253"/>
    <w:rsid w:val="007B19AC"/>
    <w:rsid w:val="007B1DA7"/>
    <w:rsid w:val="007B3CCA"/>
    <w:rsid w:val="007B4C24"/>
    <w:rsid w:val="007C59FB"/>
    <w:rsid w:val="007C6354"/>
    <w:rsid w:val="007D0C41"/>
    <w:rsid w:val="007D1190"/>
    <w:rsid w:val="007D7670"/>
    <w:rsid w:val="007E2B9A"/>
    <w:rsid w:val="007E3EEA"/>
    <w:rsid w:val="007E51EC"/>
    <w:rsid w:val="007F0DDE"/>
    <w:rsid w:val="007F2808"/>
    <w:rsid w:val="007F5308"/>
    <w:rsid w:val="0080192E"/>
    <w:rsid w:val="00803C54"/>
    <w:rsid w:val="00804FD3"/>
    <w:rsid w:val="008065AE"/>
    <w:rsid w:val="00806E42"/>
    <w:rsid w:val="00806F34"/>
    <w:rsid w:val="00810902"/>
    <w:rsid w:val="00811CDB"/>
    <w:rsid w:val="00813724"/>
    <w:rsid w:val="008203DB"/>
    <w:rsid w:val="00820681"/>
    <w:rsid w:val="008231CE"/>
    <w:rsid w:val="00823932"/>
    <w:rsid w:val="00827009"/>
    <w:rsid w:val="008308E5"/>
    <w:rsid w:val="00830A64"/>
    <w:rsid w:val="00832C8E"/>
    <w:rsid w:val="0083762E"/>
    <w:rsid w:val="0083793C"/>
    <w:rsid w:val="00837CED"/>
    <w:rsid w:val="00841560"/>
    <w:rsid w:val="00841936"/>
    <w:rsid w:val="00842043"/>
    <w:rsid w:val="00844BE1"/>
    <w:rsid w:val="0084502D"/>
    <w:rsid w:val="00850B75"/>
    <w:rsid w:val="00854991"/>
    <w:rsid w:val="008623E7"/>
    <w:rsid w:val="00864453"/>
    <w:rsid w:val="00867DE6"/>
    <w:rsid w:val="00867F4C"/>
    <w:rsid w:val="00871FFF"/>
    <w:rsid w:val="008753E8"/>
    <w:rsid w:val="00875EF1"/>
    <w:rsid w:val="00882230"/>
    <w:rsid w:val="00890BC8"/>
    <w:rsid w:val="0089635A"/>
    <w:rsid w:val="008970F8"/>
    <w:rsid w:val="008A257C"/>
    <w:rsid w:val="008A347E"/>
    <w:rsid w:val="008B35BB"/>
    <w:rsid w:val="008B77CE"/>
    <w:rsid w:val="008C13FB"/>
    <w:rsid w:val="008C4128"/>
    <w:rsid w:val="008C49FF"/>
    <w:rsid w:val="008C5FC3"/>
    <w:rsid w:val="008C61C1"/>
    <w:rsid w:val="008D2337"/>
    <w:rsid w:val="008D76DC"/>
    <w:rsid w:val="008D7DCF"/>
    <w:rsid w:val="008E2808"/>
    <w:rsid w:val="008E5CAE"/>
    <w:rsid w:val="008F3B97"/>
    <w:rsid w:val="008F5B9C"/>
    <w:rsid w:val="008F7FF2"/>
    <w:rsid w:val="0090170E"/>
    <w:rsid w:val="00910149"/>
    <w:rsid w:val="00910918"/>
    <w:rsid w:val="0091164A"/>
    <w:rsid w:val="00911AC3"/>
    <w:rsid w:val="00911D09"/>
    <w:rsid w:val="00912F40"/>
    <w:rsid w:val="00914826"/>
    <w:rsid w:val="0091527C"/>
    <w:rsid w:val="00915A18"/>
    <w:rsid w:val="00917258"/>
    <w:rsid w:val="00925088"/>
    <w:rsid w:val="00925215"/>
    <w:rsid w:val="009272CD"/>
    <w:rsid w:val="00927FC9"/>
    <w:rsid w:val="009301DA"/>
    <w:rsid w:val="00931745"/>
    <w:rsid w:val="00935C0B"/>
    <w:rsid w:val="00937A7A"/>
    <w:rsid w:val="0094227C"/>
    <w:rsid w:val="00943B48"/>
    <w:rsid w:val="00944037"/>
    <w:rsid w:val="009451D9"/>
    <w:rsid w:val="009468BC"/>
    <w:rsid w:val="00950CAC"/>
    <w:rsid w:val="0095162B"/>
    <w:rsid w:val="00953F6A"/>
    <w:rsid w:val="00955814"/>
    <w:rsid w:val="00962B07"/>
    <w:rsid w:val="00963587"/>
    <w:rsid w:val="00967671"/>
    <w:rsid w:val="00972264"/>
    <w:rsid w:val="00977217"/>
    <w:rsid w:val="009777B7"/>
    <w:rsid w:val="00983D3E"/>
    <w:rsid w:val="00993A8E"/>
    <w:rsid w:val="00993AF7"/>
    <w:rsid w:val="0099560E"/>
    <w:rsid w:val="00997237"/>
    <w:rsid w:val="009A13FB"/>
    <w:rsid w:val="009A1F64"/>
    <w:rsid w:val="009A3325"/>
    <w:rsid w:val="009A3588"/>
    <w:rsid w:val="009A53F2"/>
    <w:rsid w:val="009B1355"/>
    <w:rsid w:val="009B3B0B"/>
    <w:rsid w:val="009B4C75"/>
    <w:rsid w:val="009C29AE"/>
    <w:rsid w:val="009C5654"/>
    <w:rsid w:val="009C57D8"/>
    <w:rsid w:val="009C7BA7"/>
    <w:rsid w:val="009C7EBC"/>
    <w:rsid w:val="009D4D26"/>
    <w:rsid w:val="009D5D95"/>
    <w:rsid w:val="009D6885"/>
    <w:rsid w:val="009E0E48"/>
    <w:rsid w:val="009E38BA"/>
    <w:rsid w:val="009E3DC4"/>
    <w:rsid w:val="009E46A6"/>
    <w:rsid w:val="009E590E"/>
    <w:rsid w:val="00A0047F"/>
    <w:rsid w:val="00A01617"/>
    <w:rsid w:val="00A07AAD"/>
    <w:rsid w:val="00A10A6B"/>
    <w:rsid w:val="00A119C5"/>
    <w:rsid w:val="00A16CA9"/>
    <w:rsid w:val="00A17ABD"/>
    <w:rsid w:val="00A20331"/>
    <w:rsid w:val="00A21142"/>
    <w:rsid w:val="00A2187E"/>
    <w:rsid w:val="00A25528"/>
    <w:rsid w:val="00A27C97"/>
    <w:rsid w:val="00A301FB"/>
    <w:rsid w:val="00A3057D"/>
    <w:rsid w:val="00A3061C"/>
    <w:rsid w:val="00A3224D"/>
    <w:rsid w:val="00A327CE"/>
    <w:rsid w:val="00A32F52"/>
    <w:rsid w:val="00A3390C"/>
    <w:rsid w:val="00A356C9"/>
    <w:rsid w:val="00A357D3"/>
    <w:rsid w:val="00A36939"/>
    <w:rsid w:val="00A36DBF"/>
    <w:rsid w:val="00A43D59"/>
    <w:rsid w:val="00A44F09"/>
    <w:rsid w:val="00A45D9F"/>
    <w:rsid w:val="00A5462A"/>
    <w:rsid w:val="00A5710B"/>
    <w:rsid w:val="00A57148"/>
    <w:rsid w:val="00A61032"/>
    <w:rsid w:val="00A61865"/>
    <w:rsid w:val="00A63653"/>
    <w:rsid w:val="00A73D90"/>
    <w:rsid w:val="00A757F0"/>
    <w:rsid w:val="00A800F9"/>
    <w:rsid w:val="00A801EF"/>
    <w:rsid w:val="00A83C8C"/>
    <w:rsid w:val="00A928C1"/>
    <w:rsid w:val="00AA0206"/>
    <w:rsid w:val="00AA1462"/>
    <w:rsid w:val="00AB23D4"/>
    <w:rsid w:val="00AB565F"/>
    <w:rsid w:val="00AC1BF6"/>
    <w:rsid w:val="00AC44C2"/>
    <w:rsid w:val="00AC4735"/>
    <w:rsid w:val="00AC565E"/>
    <w:rsid w:val="00AC5E6D"/>
    <w:rsid w:val="00AC736B"/>
    <w:rsid w:val="00AC7F87"/>
    <w:rsid w:val="00AD12C8"/>
    <w:rsid w:val="00AD1FB2"/>
    <w:rsid w:val="00AD346F"/>
    <w:rsid w:val="00AD77E6"/>
    <w:rsid w:val="00AD78B4"/>
    <w:rsid w:val="00AE10BD"/>
    <w:rsid w:val="00AE1CEB"/>
    <w:rsid w:val="00AE3DB6"/>
    <w:rsid w:val="00AE5F2B"/>
    <w:rsid w:val="00AF2F0E"/>
    <w:rsid w:val="00AF5E4D"/>
    <w:rsid w:val="00B012A2"/>
    <w:rsid w:val="00B01820"/>
    <w:rsid w:val="00B03AE2"/>
    <w:rsid w:val="00B064FC"/>
    <w:rsid w:val="00B133D0"/>
    <w:rsid w:val="00B16671"/>
    <w:rsid w:val="00B17BAD"/>
    <w:rsid w:val="00B21C9D"/>
    <w:rsid w:val="00B21CFB"/>
    <w:rsid w:val="00B2398B"/>
    <w:rsid w:val="00B239ED"/>
    <w:rsid w:val="00B23D1C"/>
    <w:rsid w:val="00B30E1B"/>
    <w:rsid w:val="00B32A3D"/>
    <w:rsid w:val="00B36914"/>
    <w:rsid w:val="00B436DD"/>
    <w:rsid w:val="00B53F0C"/>
    <w:rsid w:val="00B54E3F"/>
    <w:rsid w:val="00B62BEA"/>
    <w:rsid w:val="00B73499"/>
    <w:rsid w:val="00B74A95"/>
    <w:rsid w:val="00B7663D"/>
    <w:rsid w:val="00B81A57"/>
    <w:rsid w:val="00B81BB3"/>
    <w:rsid w:val="00B82D30"/>
    <w:rsid w:val="00B83EF2"/>
    <w:rsid w:val="00B8627A"/>
    <w:rsid w:val="00B90498"/>
    <w:rsid w:val="00B90C2D"/>
    <w:rsid w:val="00B92178"/>
    <w:rsid w:val="00B9553B"/>
    <w:rsid w:val="00B96509"/>
    <w:rsid w:val="00BA65AC"/>
    <w:rsid w:val="00BA690E"/>
    <w:rsid w:val="00BA6BB8"/>
    <w:rsid w:val="00BB443E"/>
    <w:rsid w:val="00BB6C0C"/>
    <w:rsid w:val="00BB6EC9"/>
    <w:rsid w:val="00BC1003"/>
    <w:rsid w:val="00BC2175"/>
    <w:rsid w:val="00BC2605"/>
    <w:rsid w:val="00BC3CFB"/>
    <w:rsid w:val="00BC49DB"/>
    <w:rsid w:val="00BC7F8B"/>
    <w:rsid w:val="00BD4203"/>
    <w:rsid w:val="00BD54F6"/>
    <w:rsid w:val="00BD692A"/>
    <w:rsid w:val="00BD7558"/>
    <w:rsid w:val="00BE1A28"/>
    <w:rsid w:val="00BE2CF4"/>
    <w:rsid w:val="00BE359F"/>
    <w:rsid w:val="00BF4B89"/>
    <w:rsid w:val="00BF5F52"/>
    <w:rsid w:val="00BF6E4F"/>
    <w:rsid w:val="00C02C10"/>
    <w:rsid w:val="00C14DFA"/>
    <w:rsid w:val="00C15FB7"/>
    <w:rsid w:val="00C2068C"/>
    <w:rsid w:val="00C26801"/>
    <w:rsid w:val="00C31232"/>
    <w:rsid w:val="00C345A1"/>
    <w:rsid w:val="00C34908"/>
    <w:rsid w:val="00C35006"/>
    <w:rsid w:val="00C55F50"/>
    <w:rsid w:val="00C56B1C"/>
    <w:rsid w:val="00C57BB0"/>
    <w:rsid w:val="00C607FC"/>
    <w:rsid w:val="00C62082"/>
    <w:rsid w:val="00C62F67"/>
    <w:rsid w:val="00C64183"/>
    <w:rsid w:val="00C6578C"/>
    <w:rsid w:val="00C65CFF"/>
    <w:rsid w:val="00C72D18"/>
    <w:rsid w:val="00C73DA9"/>
    <w:rsid w:val="00C76DB4"/>
    <w:rsid w:val="00C82509"/>
    <w:rsid w:val="00C825B8"/>
    <w:rsid w:val="00C9065C"/>
    <w:rsid w:val="00C91EAE"/>
    <w:rsid w:val="00C92C53"/>
    <w:rsid w:val="00C93167"/>
    <w:rsid w:val="00C932A2"/>
    <w:rsid w:val="00C95115"/>
    <w:rsid w:val="00CA3DB8"/>
    <w:rsid w:val="00CA7278"/>
    <w:rsid w:val="00CB03A2"/>
    <w:rsid w:val="00CB13EF"/>
    <w:rsid w:val="00CB2CC1"/>
    <w:rsid w:val="00CB4B92"/>
    <w:rsid w:val="00CB750A"/>
    <w:rsid w:val="00CC21EF"/>
    <w:rsid w:val="00CC640D"/>
    <w:rsid w:val="00CC6674"/>
    <w:rsid w:val="00CC7D27"/>
    <w:rsid w:val="00CD1842"/>
    <w:rsid w:val="00CD3AC6"/>
    <w:rsid w:val="00CD3E91"/>
    <w:rsid w:val="00CE176F"/>
    <w:rsid w:val="00CE1F01"/>
    <w:rsid w:val="00CE5544"/>
    <w:rsid w:val="00CE658D"/>
    <w:rsid w:val="00CE6C28"/>
    <w:rsid w:val="00CF1BAA"/>
    <w:rsid w:val="00CF3408"/>
    <w:rsid w:val="00CF68FC"/>
    <w:rsid w:val="00CF6927"/>
    <w:rsid w:val="00CF7B25"/>
    <w:rsid w:val="00CF7B36"/>
    <w:rsid w:val="00D01922"/>
    <w:rsid w:val="00D04342"/>
    <w:rsid w:val="00D04912"/>
    <w:rsid w:val="00D05485"/>
    <w:rsid w:val="00D05FDE"/>
    <w:rsid w:val="00D06765"/>
    <w:rsid w:val="00D07434"/>
    <w:rsid w:val="00D11108"/>
    <w:rsid w:val="00D11602"/>
    <w:rsid w:val="00D1321A"/>
    <w:rsid w:val="00D141D4"/>
    <w:rsid w:val="00D14824"/>
    <w:rsid w:val="00D22879"/>
    <w:rsid w:val="00D2319B"/>
    <w:rsid w:val="00D24558"/>
    <w:rsid w:val="00D246AE"/>
    <w:rsid w:val="00D248A2"/>
    <w:rsid w:val="00D2496A"/>
    <w:rsid w:val="00D24AA4"/>
    <w:rsid w:val="00D4095C"/>
    <w:rsid w:val="00D4158E"/>
    <w:rsid w:val="00D45D17"/>
    <w:rsid w:val="00D46024"/>
    <w:rsid w:val="00D5002A"/>
    <w:rsid w:val="00D5709A"/>
    <w:rsid w:val="00D6003E"/>
    <w:rsid w:val="00D70078"/>
    <w:rsid w:val="00D7057A"/>
    <w:rsid w:val="00D73D57"/>
    <w:rsid w:val="00D74005"/>
    <w:rsid w:val="00D8124B"/>
    <w:rsid w:val="00D843F8"/>
    <w:rsid w:val="00D85086"/>
    <w:rsid w:val="00D85518"/>
    <w:rsid w:val="00D8643D"/>
    <w:rsid w:val="00D90330"/>
    <w:rsid w:val="00D9104E"/>
    <w:rsid w:val="00D91B6F"/>
    <w:rsid w:val="00D946AD"/>
    <w:rsid w:val="00DA069F"/>
    <w:rsid w:val="00DA5073"/>
    <w:rsid w:val="00DB22A9"/>
    <w:rsid w:val="00DB23BE"/>
    <w:rsid w:val="00DC6F2F"/>
    <w:rsid w:val="00DD0509"/>
    <w:rsid w:val="00DD091A"/>
    <w:rsid w:val="00DD1CE4"/>
    <w:rsid w:val="00DD1D02"/>
    <w:rsid w:val="00DD4BDB"/>
    <w:rsid w:val="00DE0C4E"/>
    <w:rsid w:val="00DE1DA3"/>
    <w:rsid w:val="00DE2519"/>
    <w:rsid w:val="00DF0C73"/>
    <w:rsid w:val="00DF2000"/>
    <w:rsid w:val="00DF46DC"/>
    <w:rsid w:val="00DF7362"/>
    <w:rsid w:val="00E01A92"/>
    <w:rsid w:val="00E02C66"/>
    <w:rsid w:val="00E04282"/>
    <w:rsid w:val="00E13F11"/>
    <w:rsid w:val="00E14799"/>
    <w:rsid w:val="00E16159"/>
    <w:rsid w:val="00E173C2"/>
    <w:rsid w:val="00E23374"/>
    <w:rsid w:val="00E2421E"/>
    <w:rsid w:val="00E244A6"/>
    <w:rsid w:val="00E31EF8"/>
    <w:rsid w:val="00E35296"/>
    <w:rsid w:val="00E40978"/>
    <w:rsid w:val="00E42FB9"/>
    <w:rsid w:val="00E45B2D"/>
    <w:rsid w:val="00E4644A"/>
    <w:rsid w:val="00E47B12"/>
    <w:rsid w:val="00E50CC8"/>
    <w:rsid w:val="00E512FA"/>
    <w:rsid w:val="00E5306C"/>
    <w:rsid w:val="00E53FA9"/>
    <w:rsid w:val="00E61600"/>
    <w:rsid w:val="00E74929"/>
    <w:rsid w:val="00E76E59"/>
    <w:rsid w:val="00E8024F"/>
    <w:rsid w:val="00E81D91"/>
    <w:rsid w:val="00E84B01"/>
    <w:rsid w:val="00E87F04"/>
    <w:rsid w:val="00E913FE"/>
    <w:rsid w:val="00E9147D"/>
    <w:rsid w:val="00E9193B"/>
    <w:rsid w:val="00E935F0"/>
    <w:rsid w:val="00E9369F"/>
    <w:rsid w:val="00E94057"/>
    <w:rsid w:val="00E96C8F"/>
    <w:rsid w:val="00E97A30"/>
    <w:rsid w:val="00EA0390"/>
    <w:rsid w:val="00EA1283"/>
    <w:rsid w:val="00EB05E2"/>
    <w:rsid w:val="00EB0623"/>
    <w:rsid w:val="00EB0672"/>
    <w:rsid w:val="00EB375C"/>
    <w:rsid w:val="00EB5290"/>
    <w:rsid w:val="00EB7248"/>
    <w:rsid w:val="00EC04D1"/>
    <w:rsid w:val="00EC1DFC"/>
    <w:rsid w:val="00EC6FC1"/>
    <w:rsid w:val="00EC71AD"/>
    <w:rsid w:val="00EC7BCC"/>
    <w:rsid w:val="00ED3902"/>
    <w:rsid w:val="00EE20A4"/>
    <w:rsid w:val="00EE46AF"/>
    <w:rsid w:val="00EE4971"/>
    <w:rsid w:val="00EE73B0"/>
    <w:rsid w:val="00EF1A20"/>
    <w:rsid w:val="00EF2D5A"/>
    <w:rsid w:val="00F0122C"/>
    <w:rsid w:val="00F012D6"/>
    <w:rsid w:val="00F03870"/>
    <w:rsid w:val="00F06D66"/>
    <w:rsid w:val="00F070BD"/>
    <w:rsid w:val="00F07942"/>
    <w:rsid w:val="00F157CD"/>
    <w:rsid w:val="00F21BB5"/>
    <w:rsid w:val="00F2476A"/>
    <w:rsid w:val="00F24A96"/>
    <w:rsid w:val="00F25317"/>
    <w:rsid w:val="00F3141D"/>
    <w:rsid w:val="00F33850"/>
    <w:rsid w:val="00F36E23"/>
    <w:rsid w:val="00F405DC"/>
    <w:rsid w:val="00F4257B"/>
    <w:rsid w:val="00F468E8"/>
    <w:rsid w:val="00F46EBA"/>
    <w:rsid w:val="00F500C1"/>
    <w:rsid w:val="00F504FA"/>
    <w:rsid w:val="00F52A53"/>
    <w:rsid w:val="00F54BE1"/>
    <w:rsid w:val="00F57F3A"/>
    <w:rsid w:val="00F60A65"/>
    <w:rsid w:val="00F645A2"/>
    <w:rsid w:val="00F6528E"/>
    <w:rsid w:val="00F65A0F"/>
    <w:rsid w:val="00F65A10"/>
    <w:rsid w:val="00F70958"/>
    <w:rsid w:val="00F744D5"/>
    <w:rsid w:val="00F7721D"/>
    <w:rsid w:val="00F826E7"/>
    <w:rsid w:val="00F82A4A"/>
    <w:rsid w:val="00F832CE"/>
    <w:rsid w:val="00F84AE2"/>
    <w:rsid w:val="00F8542B"/>
    <w:rsid w:val="00F85D46"/>
    <w:rsid w:val="00F8645A"/>
    <w:rsid w:val="00F9382C"/>
    <w:rsid w:val="00F93BBD"/>
    <w:rsid w:val="00F94BE6"/>
    <w:rsid w:val="00FA3D71"/>
    <w:rsid w:val="00FC68B0"/>
    <w:rsid w:val="00FD3796"/>
    <w:rsid w:val="00FF0CF5"/>
    <w:rsid w:val="00FF1B6E"/>
    <w:rsid w:val="00FF3690"/>
    <w:rsid w:val="00FF3A8F"/>
    <w:rsid w:val="00FF464B"/>
    <w:rsid w:val="00FF485E"/>
    <w:rsid w:val="00FF4C81"/>
    <w:rsid w:val="00FF5D10"/>
    <w:rsid w:val="00FF6C77"/>
    <w:rsid w:val="00FF7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9450B6"/>
  <w15:chartTrackingRefBased/>
  <w15:docId w15:val="{992C5D17-7E4B-419F-A2A7-3F97F64F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5CAE"/>
    <w:pPr>
      <w:suppressAutoHyphens/>
      <w:autoSpaceDE w:val="0"/>
      <w:autoSpaceDN w:val="0"/>
      <w:adjustRightInd w:val="0"/>
      <w:spacing w:after="142" w:line="270" w:lineRule="atLeast"/>
      <w:textAlignment w:val="center"/>
    </w:pPr>
    <w:rPr>
      <w:rFonts w:ascii="Calibri Light" w:hAnsi="Calibri Light" w:cs="Calibri Light"/>
      <w:color w:val="404041"/>
    </w:rPr>
  </w:style>
  <w:style w:type="paragraph" w:styleId="Heading1">
    <w:name w:val="heading 1"/>
    <w:link w:val="Heading1Char"/>
    <w:qFormat/>
    <w:rsid w:val="005A0B60"/>
    <w:pPr>
      <w:spacing w:after="60" w:line="312" w:lineRule="auto"/>
      <w:outlineLvl w:val="0"/>
    </w:pPr>
    <w:rPr>
      <w:rFonts w:ascii="Trebuchet MS" w:hAnsi="Trebuchet MS"/>
      <w:color w:val="414141"/>
      <w:sz w:val="36"/>
    </w:rPr>
  </w:style>
  <w:style w:type="paragraph" w:styleId="Heading2">
    <w:name w:val="heading 2"/>
    <w:link w:val="Heading2Char"/>
    <w:unhideWhenUsed/>
    <w:qFormat/>
    <w:rsid w:val="005A0B60"/>
    <w:pPr>
      <w:keepNext/>
      <w:keepLines/>
      <w:spacing w:after="60" w:line="312" w:lineRule="auto"/>
      <w:outlineLvl w:val="1"/>
    </w:pPr>
    <w:rPr>
      <w:rFonts w:eastAsiaTheme="majorEastAsia" w:cstheme="majorBidi"/>
      <w:b/>
      <w:color w:val="414042" w:themeColor="text1"/>
      <w:sz w:val="30"/>
      <w:szCs w:val="26"/>
    </w:rPr>
  </w:style>
  <w:style w:type="paragraph" w:styleId="Heading3">
    <w:name w:val="heading 3"/>
    <w:basedOn w:val="Normal"/>
    <w:link w:val="Heading3Char"/>
    <w:unhideWhenUsed/>
    <w:qFormat/>
    <w:rsid w:val="005A0B60"/>
    <w:pPr>
      <w:keepNext/>
      <w:keepLines/>
      <w:spacing w:after="60" w:line="312" w:lineRule="auto"/>
      <w:outlineLvl w:val="2"/>
    </w:pPr>
    <w:rPr>
      <w:rFonts w:asciiTheme="minorHAnsi" w:eastAsiaTheme="majorEastAsia" w:hAnsiTheme="minorHAnsi" w:cstheme="majorBidi"/>
      <w:b/>
      <w:color w:val="414141"/>
      <w:szCs w:val="24"/>
    </w:rPr>
  </w:style>
  <w:style w:type="paragraph" w:styleId="Heading4">
    <w:name w:val="heading 4"/>
    <w:basedOn w:val="Normal"/>
    <w:next w:val="Normal"/>
    <w:link w:val="Heading4Char"/>
    <w:unhideWhenUsed/>
    <w:qFormat/>
    <w:rsid w:val="0005252F"/>
    <w:pPr>
      <w:keepNext/>
      <w:keepLines/>
      <w:spacing w:before="40" w:after="0"/>
      <w:outlineLvl w:val="3"/>
    </w:pPr>
    <w:rPr>
      <w:rFonts w:asciiTheme="minorHAnsi" w:eastAsiaTheme="majorEastAsia" w:hAnsiTheme="minorHAnsi" w:cstheme="majorBidi"/>
      <w:i/>
      <w:iCs/>
      <w:color w:val="498C33" w:themeColor="accent1" w:themeShade="BF"/>
    </w:rPr>
  </w:style>
  <w:style w:type="paragraph" w:styleId="Heading5">
    <w:name w:val="heading 5"/>
    <w:basedOn w:val="Normal"/>
    <w:next w:val="Normal"/>
    <w:link w:val="Heading5Char"/>
    <w:unhideWhenUsed/>
    <w:qFormat/>
    <w:rsid w:val="0005252F"/>
    <w:pPr>
      <w:keepNext/>
      <w:keepLines/>
      <w:spacing w:before="40" w:after="0"/>
      <w:outlineLvl w:val="4"/>
    </w:pPr>
    <w:rPr>
      <w:rFonts w:asciiTheme="minorHAnsi" w:eastAsiaTheme="majorEastAsia" w:hAnsiTheme="minorHAnsi" w:cstheme="majorBidi"/>
      <w:color w:val="498C33" w:themeColor="accent1" w:themeShade="BF"/>
    </w:rPr>
  </w:style>
  <w:style w:type="paragraph" w:styleId="Heading6">
    <w:name w:val="heading 6"/>
    <w:basedOn w:val="Normal"/>
    <w:next w:val="Normal"/>
    <w:link w:val="Heading6Char"/>
    <w:unhideWhenUsed/>
    <w:qFormat/>
    <w:rsid w:val="0005252F"/>
    <w:pPr>
      <w:keepNext/>
      <w:keepLines/>
      <w:spacing w:before="40" w:after="0"/>
      <w:outlineLvl w:val="5"/>
    </w:pPr>
    <w:rPr>
      <w:rFonts w:asciiTheme="minorHAnsi" w:eastAsiaTheme="majorEastAsia" w:hAnsiTheme="minorHAnsi" w:cstheme="majorBidi"/>
      <w:color w:val="62BB46"/>
    </w:rPr>
  </w:style>
  <w:style w:type="paragraph" w:styleId="Heading7">
    <w:name w:val="heading 7"/>
    <w:basedOn w:val="Normal"/>
    <w:next w:val="Normal"/>
    <w:link w:val="Heading7Char"/>
    <w:unhideWhenUsed/>
    <w:qFormat/>
    <w:rsid w:val="00F54BE1"/>
    <w:pPr>
      <w:keepNext/>
      <w:keepLines/>
      <w:spacing w:before="40" w:after="0"/>
      <w:outlineLvl w:val="6"/>
    </w:pPr>
    <w:rPr>
      <w:rFonts w:eastAsiaTheme="majorEastAsia" w:cstheme="majorBidi"/>
      <w:i/>
      <w:iCs/>
      <w:color w:val="414141"/>
    </w:rPr>
  </w:style>
  <w:style w:type="paragraph" w:styleId="Heading8">
    <w:name w:val="heading 8"/>
    <w:basedOn w:val="Normal"/>
    <w:next w:val="Normal"/>
    <w:link w:val="Heading8Char"/>
    <w:unhideWhenUsed/>
    <w:qFormat/>
    <w:rsid w:val="00F54BE1"/>
    <w:pPr>
      <w:keepNext/>
      <w:keepLines/>
      <w:spacing w:before="40" w:after="0"/>
      <w:outlineLvl w:val="7"/>
    </w:pPr>
    <w:rPr>
      <w:rFonts w:eastAsiaTheme="majorEastAsia" w:cstheme="majorBidi"/>
      <w:color w:val="5D5C5F" w:themeColor="text1" w:themeTint="D8"/>
      <w:sz w:val="21"/>
      <w:szCs w:val="21"/>
    </w:rPr>
  </w:style>
  <w:style w:type="paragraph" w:styleId="Heading9">
    <w:name w:val="heading 9"/>
    <w:basedOn w:val="Normal"/>
    <w:next w:val="Normal"/>
    <w:link w:val="Heading9Char"/>
    <w:unhideWhenUsed/>
    <w:qFormat/>
    <w:rsid w:val="00F54BE1"/>
    <w:pPr>
      <w:keepNext/>
      <w:keepLines/>
      <w:spacing w:before="40" w:after="0"/>
      <w:outlineLvl w:val="8"/>
    </w:pPr>
    <w:rPr>
      <w:rFonts w:eastAsiaTheme="majorEastAsia" w:cstheme="majorBidi"/>
      <w:i/>
      <w:iCs/>
      <w:color w:val="5D5C5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B60"/>
    <w:rPr>
      <w:rFonts w:ascii="Trebuchet MS" w:hAnsi="Trebuchet MS"/>
      <w:color w:val="414141"/>
      <w:sz w:val="36"/>
    </w:rPr>
  </w:style>
  <w:style w:type="character" w:customStyle="1" w:styleId="Heading2Char">
    <w:name w:val="Heading 2 Char"/>
    <w:basedOn w:val="DefaultParagraphFont"/>
    <w:link w:val="Heading2"/>
    <w:rsid w:val="005A0B60"/>
    <w:rPr>
      <w:rFonts w:eastAsiaTheme="majorEastAsia" w:cstheme="majorBidi"/>
      <w:b/>
      <w:color w:val="414042" w:themeColor="text1"/>
      <w:sz w:val="30"/>
      <w:szCs w:val="26"/>
    </w:rPr>
  </w:style>
  <w:style w:type="character" w:customStyle="1" w:styleId="Heading3Char">
    <w:name w:val="Heading 3 Char"/>
    <w:basedOn w:val="DefaultParagraphFont"/>
    <w:link w:val="Heading3"/>
    <w:rsid w:val="005A0B60"/>
    <w:rPr>
      <w:rFonts w:eastAsiaTheme="majorEastAsia" w:cstheme="majorBidi"/>
      <w:b/>
      <w:color w:val="414141"/>
      <w:szCs w:val="24"/>
    </w:rPr>
  </w:style>
  <w:style w:type="character" w:customStyle="1" w:styleId="Heading4Char">
    <w:name w:val="Heading 4 Char"/>
    <w:basedOn w:val="DefaultParagraphFont"/>
    <w:link w:val="Heading4"/>
    <w:rsid w:val="0005252F"/>
    <w:rPr>
      <w:rFonts w:eastAsiaTheme="majorEastAsia" w:cstheme="majorBidi"/>
      <w:i/>
      <w:iCs/>
      <w:color w:val="498C33" w:themeColor="accent1" w:themeShade="BF"/>
    </w:rPr>
  </w:style>
  <w:style w:type="character" w:customStyle="1" w:styleId="Heading5Char">
    <w:name w:val="Heading 5 Char"/>
    <w:basedOn w:val="DefaultParagraphFont"/>
    <w:link w:val="Heading5"/>
    <w:rsid w:val="0005252F"/>
    <w:rPr>
      <w:rFonts w:eastAsiaTheme="majorEastAsia" w:cstheme="majorBidi"/>
      <w:color w:val="498C33" w:themeColor="accent1" w:themeShade="BF"/>
    </w:rPr>
  </w:style>
  <w:style w:type="character" w:customStyle="1" w:styleId="Heading6Char">
    <w:name w:val="Heading 6 Char"/>
    <w:basedOn w:val="DefaultParagraphFont"/>
    <w:link w:val="Heading6"/>
    <w:rsid w:val="0005252F"/>
    <w:rPr>
      <w:rFonts w:eastAsiaTheme="majorEastAsia" w:cstheme="majorBidi"/>
      <w:color w:val="62BB46"/>
    </w:rPr>
  </w:style>
  <w:style w:type="character" w:customStyle="1" w:styleId="Heading7Char">
    <w:name w:val="Heading 7 Char"/>
    <w:basedOn w:val="DefaultParagraphFont"/>
    <w:link w:val="Heading7"/>
    <w:rsid w:val="00F54BE1"/>
    <w:rPr>
      <w:rFonts w:ascii="Calibri Light" w:eastAsiaTheme="majorEastAsia" w:hAnsi="Calibri Light" w:cstheme="majorBidi"/>
      <w:i/>
      <w:iCs/>
      <w:color w:val="414141"/>
    </w:rPr>
  </w:style>
  <w:style w:type="character" w:customStyle="1" w:styleId="Heading8Char">
    <w:name w:val="Heading 8 Char"/>
    <w:basedOn w:val="DefaultParagraphFont"/>
    <w:link w:val="Heading8"/>
    <w:rsid w:val="00F54BE1"/>
    <w:rPr>
      <w:rFonts w:ascii="Calibri Light" w:eastAsiaTheme="majorEastAsia" w:hAnsi="Calibri Light" w:cstheme="majorBidi"/>
      <w:color w:val="5D5C5F" w:themeColor="text1" w:themeTint="D8"/>
      <w:sz w:val="21"/>
      <w:szCs w:val="21"/>
    </w:rPr>
  </w:style>
  <w:style w:type="character" w:customStyle="1" w:styleId="Heading9Char">
    <w:name w:val="Heading 9 Char"/>
    <w:basedOn w:val="DefaultParagraphFont"/>
    <w:link w:val="Heading9"/>
    <w:rsid w:val="00F54BE1"/>
    <w:rPr>
      <w:rFonts w:ascii="Calibri Light" w:eastAsiaTheme="majorEastAsia" w:hAnsi="Calibri Light" w:cstheme="majorBidi"/>
      <w:i/>
      <w:iCs/>
      <w:color w:val="5D5C5F" w:themeColor="text1" w:themeTint="D8"/>
      <w:sz w:val="21"/>
      <w:szCs w:val="21"/>
    </w:rPr>
  </w:style>
  <w:style w:type="paragraph" w:customStyle="1" w:styleId="Bodytextlessspace">
    <w:name w:val="Body text less space"/>
    <w:basedOn w:val="BodyTextCBBparagraphstyles"/>
    <w:link w:val="BodytextlessspaceChar"/>
    <w:rsid w:val="00796F8B"/>
    <w:pPr>
      <w:spacing w:before="120" w:after="0" w:line="240" w:lineRule="auto"/>
    </w:pPr>
    <w:rPr>
      <w:rFonts w:ascii="Calibri Light" w:hAnsi="Calibri Light"/>
    </w:rPr>
  </w:style>
  <w:style w:type="paragraph" w:customStyle="1" w:styleId="BodyTextCBBparagraphstyles">
    <w:name w:val="Body Text (CBB paragraph styles)"/>
    <w:basedOn w:val="Normal"/>
    <w:uiPriority w:val="99"/>
    <w:rsid w:val="0005252F"/>
    <w:rPr>
      <w:rFonts w:asciiTheme="minorHAnsi" w:hAnsiTheme="minorHAnsi" w:cs="Frutiger LT Std 45 Light"/>
      <w:color w:val="414141"/>
      <w:szCs w:val="19"/>
    </w:rPr>
  </w:style>
  <w:style w:type="character" w:customStyle="1" w:styleId="BodytextlessspaceChar">
    <w:name w:val="Body text less space Char"/>
    <w:basedOn w:val="BodytextChar"/>
    <w:link w:val="Bodytextlessspace"/>
    <w:rsid w:val="00796F8B"/>
    <w:rPr>
      <w:rFonts w:ascii="Calibri Light" w:hAnsi="Calibri Light" w:cs="Frutiger LT Std 45 Light"/>
      <w:b w:val="0"/>
      <w:i w:val="0"/>
      <w:color w:val="414141"/>
      <w:szCs w:val="19"/>
    </w:rPr>
  </w:style>
  <w:style w:type="character" w:customStyle="1" w:styleId="BodytextChar">
    <w:name w:val="Body text Char"/>
    <w:basedOn w:val="Emphasis2Char"/>
    <w:link w:val="BodyText1"/>
    <w:rsid w:val="00910918"/>
    <w:rPr>
      <w:rFonts w:ascii="Calibri Light" w:hAnsi="Calibri Light" w:cs="Calibri Light"/>
      <w:b w:val="0"/>
      <w:i w:val="0"/>
      <w:color w:val="414141"/>
    </w:rPr>
  </w:style>
  <w:style w:type="character" w:customStyle="1" w:styleId="Emphasis2Char">
    <w:name w:val="Emphasis 2 Char"/>
    <w:basedOn w:val="DefaultParagraphFont"/>
    <w:link w:val="Emphasis2"/>
    <w:rsid w:val="0005252F"/>
    <w:rPr>
      <w:rFonts w:cs="Calibri Light"/>
      <w:b/>
      <w:i/>
      <w:color w:val="62BB46"/>
    </w:rPr>
  </w:style>
  <w:style w:type="paragraph" w:customStyle="1" w:styleId="Emphasis2">
    <w:name w:val="Emphasis 2"/>
    <w:basedOn w:val="Normal"/>
    <w:link w:val="Emphasis2Char"/>
    <w:qFormat/>
    <w:rsid w:val="0005252F"/>
    <w:pPr>
      <w:spacing w:after="60" w:line="312" w:lineRule="auto"/>
    </w:pPr>
    <w:rPr>
      <w:rFonts w:asciiTheme="minorHAnsi" w:hAnsiTheme="minorHAnsi"/>
      <w:b/>
      <w:i/>
      <w:color w:val="62BB46"/>
    </w:rPr>
  </w:style>
  <w:style w:type="paragraph" w:customStyle="1" w:styleId="BodyText1">
    <w:name w:val="Body Text1"/>
    <w:basedOn w:val="Emphasis2"/>
    <w:link w:val="BodytextChar"/>
    <w:rsid w:val="00910918"/>
    <w:rPr>
      <w:rFonts w:ascii="Calibri Light" w:hAnsi="Calibri Light"/>
      <w:b w:val="0"/>
      <w:i w:val="0"/>
      <w:color w:val="414141"/>
    </w:rPr>
  </w:style>
  <w:style w:type="paragraph" w:customStyle="1" w:styleId="Proposalsubheading">
    <w:name w:val="Proposal subheading"/>
    <w:basedOn w:val="Title"/>
    <w:link w:val="ProposalsubheadingChar"/>
    <w:qFormat/>
    <w:rsid w:val="00F157CD"/>
    <w:pPr>
      <w:spacing w:after="240"/>
    </w:pPr>
    <w:rPr>
      <w:sz w:val="28"/>
    </w:rPr>
  </w:style>
  <w:style w:type="paragraph" w:styleId="Title">
    <w:name w:val="Title"/>
    <w:basedOn w:val="Normal"/>
    <w:link w:val="TitleChar"/>
    <w:uiPriority w:val="10"/>
    <w:qFormat/>
    <w:rsid w:val="005A0B60"/>
    <w:pPr>
      <w:spacing w:before="120" w:after="0" w:line="240" w:lineRule="auto"/>
    </w:pPr>
    <w:rPr>
      <w:rFonts w:ascii="Trebuchet MS" w:hAnsi="Trebuchet MS"/>
      <w:b/>
      <w:color w:val="62BB46" w:themeColor="text2"/>
      <w:sz w:val="70"/>
      <w:szCs w:val="70"/>
    </w:rPr>
  </w:style>
  <w:style w:type="character" w:customStyle="1" w:styleId="TitleChar">
    <w:name w:val="Title Char"/>
    <w:basedOn w:val="DefaultParagraphFont"/>
    <w:link w:val="Title"/>
    <w:uiPriority w:val="10"/>
    <w:rsid w:val="005A0B60"/>
    <w:rPr>
      <w:rFonts w:ascii="Trebuchet MS" w:hAnsi="Trebuchet MS" w:cs="Calibri Light"/>
      <w:b/>
      <w:color w:val="62BB46" w:themeColor="text2"/>
      <w:sz w:val="70"/>
      <w:szCs w:val="70"/>
    </w:rPr>
  </w:style>
  <w:style w:type="character" w:customStyle="1" w:styleId="ProposalsubheadingChar">
    <w:name w:val="Proposal subheading Char"/>
    <w:basedOn w:val="TitleChar"/>
    <w:link w:val="Proposalsubheading"/>
    <w:rsid w:val="00F157CD"/>
    <w:rPr>
      <w:rFonts w:ascii="Trebuchet MS" w:hAnsi="Trebuchet MS" w:cs="Calibri Light"/>
      <w:b/>
      <w:color w:val="62BB46" w:themeColor="text2"/>
      <w:sz w:val="28"/>
      <w:szCs w:val="70"/>
    </w:rPr>
  </w:style>
  <w:style w:type="paragraph" w:styleId="Header">
    <w:name w:val="header"/>
    <w:basedOn w:val="Normal"/>
    <w:link w:val="HeaderChar"/>
    <w:unhideWhenUsed/>
    <w:rsid w:val="0089635A"/>
    <w:pPr>
      <w:tabs>
        <w:tab w:val="center" w:pos="4513"/>
        <w:tab w:val="right" w:pos="9026"/>
      </w:tabs>
      <w:spacing w:after="0" w:line="240" w:lineRule="auto"/>
    </w:pPr>
  </w:style>
  <w:style w:type="character" w:customStyle="1" w:styleId="HeaderChar">
    <w:name w:val="Header Char"/>
    <w:basedOn w:val="DefaultParagraphFont"/>
    <w:link w:val="Header"/>
    <w:rsid w:val="0089635A"/>
    <w:rPr>
      <w:color w:val="414042" w:themeColor="text1"/>
      <w:sz w:val="20"/>
    </w:rPr>
  </w:style>
  <w:style w:type="paragraph" w:styleId="Footer">
    <w:name w:val="footer"/>
    <w:basedOn w:val="Normal"/>
    <w:link w:val="FooterChar"/>
    <w:unhideWhenUsed/>
    <w:rsid w:val="0089635A"/>
    <w:pPr>
      <w:tabs>
        <w:tab w:val="center" w:pos="4513"/>
        <w:tab w:val="right" w:pos="9026"/>
      </w:tabs>
      <w:spacing w:after="0" w:line="240" w:lineRule="auto"/>
    </w:pPr>
  </w:style>
  <w:style w:type="character" w:customStyle="1" w:styleId="FooterChar">
    <w:name w:val="Footer Char"/>
    <w:basedOn w:val="DefaultParagraphFont"/>
    <w:link w:val="Footer"/>
    <w:rsid w:val="0089635A"/>
    <w:rPr>
      <w:color w:val="414042" w:themeColor="text1"/>
      <w:sz w:val="20"/>
    </w:rPr>
  </w:style>
  <w:style w:type="paragraph" w:styleId="NoSpacing">
    <w:name w:val="No Spacing"/>
    <w:link w:val="NoSpacingChar"/>
    <w:uiPriority w:val="1"/>
    <w:qFormat/>
    <w:rsid w:val="00E935F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935F0"/>
    <w:rPr>
      <w:rFonts w:eastAsiaTheme="minorEastAsia"/>
      <w:lang w:val="en-US"/>
    </w:rPr>
  </w:style>
  <w:style w:type="paragraph" w:styleId="ListParagraph">
    <w:name w:val="List Paragraph"/>
    <w:basedOn w:val="Normal"/>
    <w:uiPriority w:val="34"/>
    <w:qFormat/>
    <w:rsid w:val="00014930"/>
    <w:pPr>
      <w:spacing w:before="60" w:after="60" w:line="240" w:lineRule="auto"/>
    </w:pPr>
    <w:rPr>
      <w:color w:val="414141"/>
    </w:rPr>
  </w:style>
  <w:style w:type="character" w:styleId="IntenseEmphasis">
    <w:name w:val="Intense Emphasis"/>
    <w:basedOn w:val="DefaultParagraphFont"/>
    <w:uiPriority w:val="21"/>
    <w:rsid w:val="002847AA"/>
    <w:rPr>
      <w:b/>
      <w:i/>
      <w:iCs/>
      <w:color w:val="62BB46" w:themeColor="text2"/>
    </w:rPr>
  </w:style>
  <w:style w:type="paragraph" w:styleId="IntenseQuote">
    <w:name w:val="Intense Quote"/>
    <w:aliases w:val="Emphasis 3"/>
    <w:basedOn w:val="Normal"/>
    <w:next w:val="Normal"/>
    <w:link w:val="IntenseQuoteChar"/>
    <w:uiPriority w:val="30"/>
    <w:qFormat/>
    <w:rsid w:val="006F31F9"/>
    <w:pPr>
      <w:pBdr>
        <w:top w:val="single" w:sz="4" w:space="10" w:color="62BB46" w:themeColor="accent1"/>
        <w:bottom w:val="single" w:sz="4" w:space="10" w:color="62BB46" w:themeColor="accent1"/>
      </w:pBdr>
      <w:spacing w:before="360" w:after="360" w:line="312" w:lineRule="auto"/>
      <w:ind w:left="862" w:right="862"/>
      <w:jc w:val="center"/>
    </w:pPr>
    <w:rPr>
      <w:i/>
      <w:iCs/>
      <w:color w:val="414141"/>
    </w:rPr>
  </w:style>
  <w:style w:type="character" w:customStyle="1" w:styleId="IntenseQuoteChar">
    <w:name w:val="Intense Quote Char"/>
    <w:aliases w:val="Emphasis 3 Char"/>
    <w:basedOn w:val="DefaultParagraphFont"/>
    <w:link w:val="IntenseQuote"/>
    <w:uiPriority w:val="30"/>
    <w:rsid w:val="006F31F9"/>
    <w:rPr>
      <w:rFonts w:ascii="Calibri Light" w:hAnsi="Calibri Light" w:cs="Calibri Light"/>
      <w:i/>
      <w:iCs/>
      <w:color w:val="414141"/>
    </w:rPr>
  </w:style>
  <w:style w:type="table" w:styleId="TableGrid">
    <w:name w:val="Table Grid"/>
    <w:basedOn w:val="TableNormal"/>
    <w:rsid w:val="00224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CE5544"/>
    <w:pPr>
      <w:spacing w:after="0" w:line="240" w:lineRule="auto"/>
    </w:pPr>
    <w:tblPr>
      <w:tblStyleRowBandSize w:val="1"/>
      <w:tblStyleColBandSize w:val="1"/>
      <w:tblBorders>
        <w:top w:val="single" w:sz="2" w:space="0" w:color="A0D68F" w:themeColor="accent1" w:themeTint="99"/>
        <w:bottom w:val="single" w:sz="2" w:space="0" w:color="A0D68F" w:themeColor="accent1" w:themeTint="99"/>
        <w:insideH w:val="single" w:sz="2" w:space="0" w:color="A0D68F" w:themeColor="accent1" w:themeTint="99"/>
        <w:insideV w:val="single" w:sz="2" w:space="0" w:color="A0D68F" w:themeColor="accent1" w:themeTint="99"/>
      </w:tblBorders>
    </w:tblPr>
    <w:tblStylePr w:type="firstRow">
      <w:rPr>
        <w:b/>
        <w:bCs/>
      </w:rPr>
      <w:tblPr/>
      <w:tcPr>
        <w:tcBorders>
          <w:top w:val="nil"/>
          <w:bottom w:val="single" w:sz="12" w:space="0" w:color="A0D68F" w:themeColor="accent1" w:themeTint="99"/>
          <w:insideH w:val="nil"/>
          <w:insideV w:val="nil"/>
        </w:tcBorders>
        <w:shd w:val="clear" w:color="auto" w:fill="FFFFFF" w:themeFill="background1"/>
      </w:tcPr>
    </w:tblStylePr>
    <w:tblStylePr w:type="lastRow">
      <w:rPr>
        <w:b/>
        <w:bCs/>
      </w:rPr>
      <w:tblPr/>
      <w:tcPr>
        <w:tcBorders>
          <w:top w:val="double" w:sz="2" w:space="0" w:color="A0D68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table" w:styleId="GridTable1Light-Accent1">
    <w:name w:val="Grid Table 1 Light Accent 1"/>
    <w:basedOn w:val="TableNormal"/>
    <w:uiPriority w:val="46"/>
    <w:rsid w:val="00CE5544"/>
    <w:pPr>
      <w:spacing w:after="0" w:line="240" w:lineRule="auto"/>
    </w:pPr>
    <w:tblPr>
      <w:tblStyleRowBandSize w:val="1"/>
      <w:tblStyleColBandSize w:val="1"/>
      <w:tbl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insideH w:val="single" w:sz="4" w:space="0" w:color="C0E3B4" w:themeColor="accent1" w:themeTint="66"/>
        <w:insideV w:val="single" w:sz="4" w:space="0" w:color="C0E3B4" w:themeColor="accent1" w:themeTint="66"/>
      </w:tblBorders>
    </w:tblPr>
    <w:tblStylePr w:type="firstRow">
      <w:rPr>
        <w:b/>
        <w:bCs/>
      </w:rPr>
      <w:tblPr/>
      <w:tcPr>
        <w:tcBorders>
          <w:bottom w:val="single" w:sz="12" w:space="0" w:color="A0D68F" w:themeColor="accent1" w:themeTint="99"/>
        </w:tcBorders>
      </w:tcPr>
    </w:tblStylePr>
    <w:tblStylePr w:type="lastRow">
      <w:rPr>
        <w:b/>
        <w:bCs/>
      </w:rPr>
      <w:tblPr/>
      <w:tcPr>
        <w:tcBorders>
          <w:top w:val="double" w:sz="2" w:space="0" w:color="A0D68F"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qFormat/>
    <w:rsid w:val="0005252F"/>
    <w:rPr>
      <w:rFonts w:ascii="Calibri Light" w:hAnsi="Calibri Light"/>
      <w:b/>
      <w:color w:val="414141"/>
      <w:u w:val="single"/>
    </w:rPr>
  </w:style>
  <w:style w:type="paragraph" w:styleId="TOCHeading">
    <w:name w:val="TOC Heading"/>
    <w:basedOn w:val="Heading1"/>
    <w:next w:val="Normal"/>
    <w:uiPriority w:val="39"/>
    <w:unhideWhenUsed/>
    <w:qFormat/>
    <w:rsid w:val="00E31EF8"/>
    <w:pPr>
      <w:keepNext/>
      <w:keepLines/>
      <w:spacing w:before="240" w:after="0"/>
      <w:outlineLvl w:val="9"/>
    </w:pPr>
    <w:rPr>
      <w:rFonts w:eastAsiaTheme="majorEastAsia" w:cstheme="majorBidi"/>
      <w:b/>
      <w:color w:val="498C33" w:themeColor="accent1" w:themeShade="BF"/>
      <w:sz w:val="32"/>
      <w:szCs w:val="32"/>
      <w:lang w:val="en-US"/>
    </w:rPr>
  </w:style>
  <w:style w:type="paragraph" w:styleId="TOC1">
    <w:name w:val="toc 1"/>
    <w:basedOn w:val="Normal"/>
    <w:next w:val="Normal"/>
    <w:autoRedefine/>
    <w:uiPriority w:val="39"/>
    <w:unhideWhenUsed/>
    <w:rsid w:val="00E31EF8"/>
    <w:pPr>
      <w:spacing w:after="100"/>
    </w:pPr>
  </w:style>
  <w:style w:type="paragraph" w:styleId="TOC2">
    <w:name w:val="toc 2"/>
    <w:basedOn w:val="Normal"/>
    <w:next w:val="Normal"/>
    <w:autoRedefine/>
    <w:uiPriority w:val="39"/>
    <w:unhideWhenUsed/>
    <w:rsid w:val="00E31EF8"/>
    <w:pPr>
      <w:spacing w:after="100"/>
      <w:ind w:left="220"/>
    </w:pPr>
  </w:style>
  <w:style w:type="paragraph" w:styleId="TOC3">
    <w:name w:val="toc 3"/>
    <w:basedOn w:val="Normal"/>
    <w:next w:val="Normal"/>
    <w:autoRedefine/>
    <w:unhideWhenUsed/>
    <w:rsid w:val="00E31EF8"/>
    <w:pPr>
      <w:spacing w:after="100"/>
      <w:ind w:left="440"/>
    </w:pPr>
  </w:style>
  <w:style w:type="paragraph" w:styleId="NormalWeb">
    <w:name w:val="Normal (Web)"/>
    <w:basedOn w:val="Normal"/>
    <w:uiPriority w:val="99"/>
    <w:unhideWhenUsed/>
    <w:rsid w:val="000914B7"/>
    <w:pPr>
      <w:suppressAutoHyphens w:val="0"/>
      <w:autoSpaceDE/>
      <w:autoSpaceDN/>
      <w:adjustRightInd/>
      <w:spacing w:before="100" w:beforeAutospacing="1" w:after="100" w:afterAutospacing="1" w:line="240" w:lineRule="auto"/>
      <w:textAlignment w:val="auto"/>
    </w:pPr>
    <w:rPr>
      <w:rFonts w:eastAsia="Times New Roman" w:cs="Times New Roman"/>
      <w:color w:val="auto"/>
      <w:sz w:val="20"/>
      <w:szCs w:val="24"/>
      <w:lang w:eastAsia="en-AU"/>
    </w:rPr>
  </w:style>
  <w:style w:type="paragraph" w:styleId="BalloonText">
    <w:name w:val="Balloon Text"/>
    <w:basedOn w:val="Normal"/>
    <w:link w:val="BalloonTextChar"/>
    <w:semiHidden/>
    <w:unhideWhenUsed/>
    <w:rsid w:val="00733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0EA"/>
    <w:rPr>
      <w:rFonts w:ascii="Segoe UI" w:hAnsi="Segoe UI" w:cs="Segoe UI"/>
      <w:color w:val="404041"/>
      <w:sz w:val="18"/>
      <w:szCs w:val="18"/>
      <w:lang w:val="en-GB"/>
    </w:rPr>
  </w:style>
  <w:style w:type="character" w:styleId="Strong">
    <w:name w:val="Strong"/>
    <w:basedOn w:val="DefaultParagraphFont"/>
    <w:qFormat/>
    <w:rsid w:val="0071104E"/>
    <w:rPr>
      <w:b/>
      <w:bCs/>
    </w:rPr>
  </w:style>
  <w:style w:type="character" w:styleId="IntenseReference">
    <w:name w:val="Intense Reference"/>
    <w:basedOn w:val="DefaultParagraphFont"/>
    <w:uiPriority w:val="32"/>
    <w:rsid w:val="001F43FF"/>
    <w:rPr>
      <w:b/>
      <w:bCs/>
      <w:smallCaps/>
      <w:color w:val="62BB46" w:themeColor="accent1"/>
      <w:spacing w:val="5"/>
    </w:rPr>
  </w:style>
  <w:style w:type="character" w:styleId="Emphasis">
    <w:name w:val="Emphasis"/>
    <w:basedOn w:val="DefaultParagraphFont"/>
    <w:qFormat/>
    <w:rsid w:val="006F31F9"/>
    <w:rPr>
      <w:rFonts w:asciiTheme="minorHAnsi" w:hAnsiTheme="minorHAnsi"/>
      <w:i/>
      <w:iCs/>
      <w:color w:val="414141"/>
      <w:sz w:val="22"/>
    </w:rPr>
  </w:style>
  <w:style w:type="character" w:styleId="CommentReference">
    <w:name w:val="annotation reference"/>
    <w:basedOn w:val="DefaultParagraphFont"/>
    <w:unhideWhenUsed/>
    <w:rsid w:val="00967671"/>
    <w:rPr>
      <w:sz w:val="16"/>
      <w:szCs w:val="16"/>
    </w:rPr>
  </w:style>
  <w:style w:type="paragraph" w:styleId="CommentText">
    <w:name w:val="annotation text"/>
    <w:basedOn w:val="Normal"/>
    <w:link w:val="CommentTextChar"/>
    <w:unhideWhenUsed/>
    <w:rsid w:val="005B08C4"/>
    <w:pPr>
      <w:spacing w:line="240" w:lineRule="auto"/>
    </w:pPr>
    <w:rPr>
      <w:sz w:val="20"/>
      <w:szCs w:val="20"/>
    </w:rPr>
  </w:style>
  <w:style w:type="character" w:customStyle="1" w:styleId="CommentTextChar">
    <w:name w:val="Comment Text Char"/>
    <w:basedOn w:val="DefaultParagraphFont"/>
    <w:link w:val="CommentText"/>
    <w:rsid w:val="00967671"/>
    <w:rPr>
      <w:rFonts w:ascii="Calibri Light" w:hAnsi="Calibri Light" w:cs="Calibri Light"/>
      <w:color w:val="404041"/>
      <w:sz w:val="20"/>
      <w:szCs w:val="20"/>
    </w:rPr>
  </w:style>
  <w:style w:type="paragraph" w:styleId="CommentSubject">
    <w:name w:val="annotation subject"/>
    <w:basedOn w:val="CommentText"/>
    <w:next w:val="CommentText"/>
    <w:link w:val="CommentSubjectChar"/>
    <w:unhideWhenUsed/>
    <w:rsid w:val="00967671"/>
    <w:rPr>
      <w:b/>
      <w:bCs/>
    </w:rPr>
  </w:style>
  <w:style w:type="character" w:customStyle="1" w:styleId="CommentSubjectChar">
    <w:name w:val="Comment Subject Char"/>
    <w:basedOn w:val="CommentTextChar"/>
    <w:link w:val="CommentSubject"/>
    <w:rsid w:val="00967671"/>
    <w:rPr>
      <w:rFonts w:ascii="Calibri Light" w:hAnsi="Calibri Light" w:cs="Calibri Light"/>
      <w:b/>
      <w:bCs/>
      <w:color w:val="404041"/>
      <w:sz w:val="20"/>
      <w:szCs w:val="20"/>
    </w:rPr>
  </w:style>
  <w:style w:type="table" w:styleId="ListTable2-Accent2">
    <w:name w:val="List Table 2 Accent 2"/>
    <w:basedOn w:val="TableNormal"/>
    <w:uiPriority w:val="47"/>
    <w:rsid w:val="00967671"/>
    <w:pPr>
      <w:spacing w:after="0" w:line="240" w:lineRule="auto"/>
    </w:pPr>
    <w:tblPr>
      <w:tblStyleRowBandSize w:val="1"/>
      <w:tblStyleColBandSize w:val="1"/>
      <w:tblBorders>
        <w:top w:val="single" w:sz="4" w:space="0" w:color="D2E485" w:themeColor="accent2" w:themeTint="99"/>
        <w:bottom w:val="single" w:sz="4" w:space="0" w:color="D2E485" w:themeColor="accent2" w:themeTint="99"/>
        <w:insideH w:val="single" w:sz="4" w:space="0" w:color="D2E4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6D6" w:themeFill="accent2" w:themeFillTint="33"/>
      </w:tcPr>
    </w:tblStylePr>
    <w:tblStylePr w:type="band1Horz">
      <w:tblPr/>
      <w:tcPr>
        <w:shd w:val="clear" w:color="auto" w:fill="F0F6D6" w:themeFill="accent2" w:themeFillTint="33"/>
      </w:tcPr>
    </w:tblStylePr>
  </w:style>
  <w:style w:type="table" w:styleId="ListTable2-Accent1">
    <w:name w:val="List Table 2 Accent 1"/>
    <w:basedOn w:val="TableNormal"/>
    <w:uiPriority w:val="47"/>
    <w:rsid w:val="00967671"/>
    <w:pPr>
      <w:spacing w:after="0" w:line="240" w:lineRule="auto"/>
    </w:pPr>
    <w:tblPr>
      <w:tblStyleRowBandSize w:val="1"/>
      <w:tblStyleColBandSize w:val="1"/>
      <w:tblBorders>
        <w:top w:val="single" w:sz="4" w:space="0" w:color="A0D68F" w:themeColor="accent1" w:themeTint="99"/>
        <w:bottom w:val="single" w:sz="4" w:space="0" w:color="A0D68F" w:themeColor="accent1" w:themeTint="99"/>
        <w:insideH w:val="single" w:sz="4" w:space="0" w:color="A0D68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paragraph" w:customStyle="1" w:styleId="Emphasis1">
    <w:name w:val="Emphasis 1"/>
    <w:basedOn w:val="Normal"/>
    <w:link w:val="Emphasis1Char"/>
    <w:qFormat/>
    <w:rsid w:val="006F31F9"/>
    <w:pPr>
      <w:spacing w:before="200" w:after="120" w:line="312" w:lineRule="auto"/>
      <w:ind w:left="862" w:right="862"/>
    </w:pPr>
    <w:rPr>
      <w:rFonts w:asciiTheme="minorHAnsi" w:hAnsiTheme="minorHAnsi"/>
      <w:i/>
      <w:color w:val="414141"/>
    </w:rPr>
  </w:style>
  <w:style w:type="character" w:customStyle="1" w:styleId="Emphasis1Char">
    <w:name w:val="Emphasis 1 Char"/>
    <w:basedOn w:val="DefaultParagraphFont"/>
    <w:link w:val="Emphasis1"/>
    <w:rsid w:val="006F31F9"/>
    <w:rPr>
      <w:rFonts w:cs="Calibri Light"/>
      <w:i/>
      <w:color w:val="414141"/>
    </w:rPr>
  </w:style>
  <w:style w:type="paragraph" w:customStyle="1" w:styleId="Proposalsubheading2">
    <w:name w:val="Proposal subheading 2"/>
    <w:basedOn w:val="Proposalsubheading"/>
    <w:link w:val="Proposalsubheading2Char"/>
    <w:qFormat/>
    <w:rsid w:val="00F157CD"/>
    <w:pPr>
      <w:spacing w:after="120"/>
    </w:pPr>
    <w:rPr>
      <w:b w:val="0"/>
      <w:sz w:val="24"/>
    </w:rPr>
  </w:style>
  <w:style w:type="character" w:customStyle="1" w:styleId="Proposalsubheading2Char">
    <w:name w:val="Proposal subheading 2 Char"/>
    <w:basedOn w:val="ProposalsubheadingChar"/>
    <w:link w:val="Proposalsubheading2"/>
    <w:rsid w:val="00F157CD"/>
    <w:rPr>
      <w:rFonts w:ascii="Trebuchet MS" w:hAnsi="Trebuchet MS" w:cs="Calibri Light"/>
      <w:b w:val="0"/>
      <w:color w:val="62BB46" w:themeColor="text2"/>
      <w:sz w:val="24"/>
      <w:szCs w:val="70"/>
    </w:rPr>
  </w:style>
  <w:style w:type="paragraph" w:styleId="EnvelopeAddress">
    <w:name w:val="envelope address"/>
    <w:basedOn w:val="Normal"/>
    <w:uiPriority w:val="99"/>
    <w:semiHidden/>
    <w:unhideWhenUsed/>
    <w:rsid w:val="00F54BE1"/>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F54BE1"/>
    <w:pPr>
      <w:spacing w:after="0" w:line="240" w:lineRule="auto"/>
    </w:pPr>
    <w:rPr>
      <w:rFonts w:eastAsiaTheme="majorEastAsia" w:cstheme="majorBidi"/>
      <w:sz w:val="20"/>
      <w:szCs w:val="20"/>
    </w:rPr>
  </w:style>
  <w:style w:type="paragraph" w:styleId="Index7">
    <w:name w:val="index 7"/>
    <w:basedOn w:val="Normal"/>
    <w:next w:val="Normal"/>
    <w:autoRedefine/>
    <w:uiPriority w:val="99"/>
    <w:unhideWhenUsed/>
    <w:rsid w:val="00F54BE1"/>
    <w:pPr>
      <w:spacing w:after="0" w:line="240" w:lineRule="auto"/>
      <w:ind w:left="1540" w:hanging="220"/>
    </w:pPr>
  </w:style>
  <w:style w:type="paragraph" w:styleId="Index1">
    <w:name w:val="index 1"/>
    <w:basedOn w:val="Normal"/>
    <w:next w:val="Normal"/>
    <w:autoRedefine/>
    <w:uiPriority w:val="99"/>
    <w:semiHidden/>
    <w:unhideWhenUsed/>
    <w:rsid w:val="00F54BE1"/>
    <w:pPr>
      <w:spacing w:after="0" w:line="240" w:lineRule="auto"/>
      <w:ind w:left="220" w:hanging="220"/>
    </w:pPr>
  </w:style>
  <w:style w:type="paragraph" w:styleId="IndexHeading">
    <w:name w:val="index heading"/>
    <w:basedOn w:val="Normal"/>
    <w:next w:val="Index1"/>
    <w:uiPriority w:val="99"/>
    <w:semiHidden/>
    <w:unhideWhenUsed/>
    <w:rsid w:val="00F54BE1"/>
    <w:rPr>
      <w:rFonts w:eastAsiaTheme="majorEastAsia" w:cstheme="majorBidi"/>
      <w:b/>
      <w:bCs/>
      <w:color w:val="414141"/>
    </w:rPr>
  </w:style>
  <w:style w:type="paragraph" w:styleId="MessageHeader">
    <w:name w:val="Message Header"/>
    <w:basedOn w:val="Normal"/>
    <w:link w:val="MessageHeaderChar"/>
    <w:uiPriority w:val="99"/>
    <w:semiHidden/>
    <w:unhideWhenUsed/>
    <w:rsid w:val="00F54B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color w:val="414141"/>
      <w:sz w:val="24"/>
      <w:szCs w:val="24"/>
    </w:rPr>
  </w:style>
  <w:style w:type="character" w:customStyle="1" w:styleId="MessageHeaderChar">
    <w:name w:val="Message Header Char"/>
    <w:basedOn w:val="DefaultParagraphFont"/>
    <w:link w:val="MessageHeader"/>
    <w:uiPriority w:val="99"/>
    <w:semiHidden/>
    <w:rsid w:val="00F54BE1"/>
    <w:rPr>
      <w:rFonts w:ascii="Calibri Light" w:eastAsiaTheme="majorEastAsia" w:hAnsi="Calibri Light" w:cstheme="majorBidi"/>
      <w:color w:val="414141"/>
      <w:sz w:val="24"/>
      <w:szCs w:val="24"/>
      <w:shd w:val="pct20" w:color="auto" w:fill="auto"/>
    </w:rPr>
  </w:style>
  <w:style w:type="paragraph" w:styleId="NoteHeading">
    <w:name w:val="Note Heading"/>
    <w:basedOn w:val="Normal"/>
    <w:next w:val="Normal"/>
    <w:link w:val="NoteHeadingChar"/>
    <w:uiPriority w:val="99"/>
    <w:unhideWhenUsed/>
    <w:rsid w:val="00F54BE1"/>
    <w:pPr>
      <w:spacing w:after="0" w:line="240" w:lineRule="auto"/>
    </w:pPr>
  </w:style>
  <w:style w:type="character" w:customStyle="1" w:styleId="NoteHeadingChar">
    <w:name w:val="Note Heading Char"/>
    <w:basedOn w:val="DefaultParagraphFont"/>
    <w:link w:val="NoteHeading"/>
    <w:uiPriority w:val="99"/>
    <w:rsid w:val="00F54BE1"/>
    <w:rPr>
      <w:rFonts w:ascii="Calibri Light" w:hAnsi="Calibri Light" w:cs="Calibri Light"/>
      <w:color w:val="404041"/>
    </w:rPr>
  </w:style>
  <w:style w:type="paragraph" w:styleId="TOAHeading">
    <w:name w:val="toa heading"/>
    <w:basedOn w:val="Normal"/>
    <w:next w:val="Normal"/>
    <w:uiPriority w:val="99"/>
    <w:semiHidden/>
    <w:unhideWhenUsed/>
    <w:rsid w:val="00F54BE1"/>
    <w:pPr>
      <w:spacing w:before="120"/>
    </w:pPr>
    <w:rPr>
      <w:rFonts w:eastAsiaTheme="majorEastAsia" w:cstheme="majorBidi"/>
      <w:b/>
      <w:bCs/>
      <w:sz w:val="24"/>
      <w:szCs w:val="24"/>
    </w:rPr>
  </w:style>
  <w:style w:type="paragraph" w:styleId="BodyText">
    <w:name w:val="Body Text"/>
    <w:basedOn w:val="Normal"/>
    <w:link w:val="BodyTextChar0"/>
    <w:uiPriority w:val="99"/>
    <w:unhideWhenUsed/>
    <w:qFormat/>
    <w:rsid w:val="00F54BE1"/>
    <w:pPr>
      <w:spacing w:after="0" w:line="312" w:lineRule="auto"/>
    </w:pPr>
  </w:style>
  <w:style w:type="character" w:customStyle="1" w:styleId="BodyTextChar0">
    <w:name w:val="Body Text Char"/>
    <w:basedOn w:val="DefaultParagraphFont"/>
    <w:link w:val="BodyText"/>
    <w:uiPriority w:val="99"/>
    <w:rsid w:val="00F54BE1"/>
    <w:rPr>
      <w:rFonts w:ascii="Calibri Light" w:hAnsi="Calibri Light" w:cs="Calibri Light"/>
      <w:color w:val="404041"/>
    </w:rPr>
  </w:style>
  <w:style w:type="character" w:styleId="HTMLCode">
    <w:name w:val="HTML Code"/>
    <w:basedOn w:val="DefaultParagraphFont"/>
    <w:uiPriority w:val="99"/>
    <w:semiHidden/>
    <w:unhideWhenUsed/>
    <w:rsid w:val="000914B7"/>
    <w:rPr>
      <w:rFonts w:ascii="Calibri Light" w:hAnsi="Calibri Light"/>
      <w:sz w:val="20"/>
      <w:szCs w:val="20"/>
    </w:rPr>
  </w:style>
  <w:style w:type="paragraph" w:styleId="HTMLPreformatted">
    <w:name w:val="HTML Preformatted"/>
    <w:basedOn w:val="Normal"/>
    <w:link w:val="HTMLPreformattedChar"/>
    <w:uiPriority w:val="99"/>
    <w:semiHidden/>
    <w:unhideWhenUsed/>
    <w:rsid w:val="000914B7"/>
    <w:pPr>
      <w:spacing w:after="0" w:line="240" w:lineRule="auto"/>
    </w:pPr>
    <w:rPr>
      <w:rFonts w:cs="Consolas"/>
      <w:sz w:val="20"/>
      <w:szCs w:val="20"/>
    </w:rPr>
  </w:style>
  <w:style w:type="character" w:customStyle="1" w:styleId="HTMLPreformattedChar">
    <w:name w:val="HTML Preformatted Char"/>
    <w:basedOn w:val="DefaultParagraphFont"/>
    <w:link w:val="HTMLPreformatted"/>
    <w:uiPriority w:val="99"/>
    <w:semiHidden/>
    <w:rsid w:val="000914B7"/>
    <w:rPr>
      <w:rFonts w:ascii="Calibri Light" w:hAnsi="Calibri Light" w:cs="Consolas"/>
      <w:color w:val="404041"/>
      <w:sz w:val="20"/>
      <w:szCs w:val="20"/>
    </w:rPr>
  </w:style>
  <w:style w:type="character" w:styleId="HTMLSample">
    <w:name w:val="HTML Sample"/>
    <w:basedOn w:val="DefaultParagraphFont"/>
    <w:uiPriority w:val="99"/>
    <w:semiHidden/>
    <w:unhideWhenUsed/>
    <w:rsid w:val="000914B7"/>
    <w:rPr>
      <w:rFonts w:ascii="Calibri Light" w:hAnsi="Calibri Light" w:cs="Consolas"/>
      <w:sz w:val="24"/>
      <w:szCs w:val="24"/>
    </w:rPr>
  </w:style>
  <w:style w:type="character" w:styleId="HTMLTypewriter">
    <w:name w:val="HTML Typewriter"/>
    <w:basedOn w:val="DefaultParagraphFont"/>
    <w:uiPriority w:val="99"/>
    <w:semiHidden/>
    <w:unhideWhenUsed/>
    <w:rsid w:val="000914B7"/>
    <w:rPr>
      <w:rFonts w:ascii="Calibri Light" w:hAnsi="Calibri Light" w:cs="Consolas"/>
      <w:sz w:val="20"/>
      <w:szCs w:val="20"/>
    </w:rPr>
  </w:style>
  <w:style w:type="paragraph" w:styleId="MacroText">
    <w:name w:val="macro"/>
    <w:link w:val="MacroTextChar"/>
    <w:uiPriority w:val="99"/>
    <w:semiHidden/>
    <w:unhideWhenUsed/>
    <w:rsid w:val="000914B7"/>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0" w:line="270" w:lineRule="atLeast"/>
      <w:textAlignment w:val="center"/>
    </w:pPr>
    <w:rPr>
      <w:rFonts w:ascii="Calibri Light" w:hAnsi="Calibri Light" w:cs="Consolas"/>
      <w:color w:val="404041"/>
      <w:sz w:val="20"/>
      <w:szCs w:val="20"/>
    </w:rPr>
  </w:style>
  <w:style w:type="character" w:customStyle="1" w:styleId="MacroTextChar">
    <w:name w:val="Macro Text Char"/>
    <w:basedOn w:val="DefaultParagraphFont"/>
    <w:link w:val="MacroText"/>
    <w:uiPriority w:val="99"/>
    <w:semiHidden/>
    <w:rsid w:val="000914B7"/>
    <w:rPr>
      <w:rFonts w:ascii="Calibri Light" w:hAnsi="Calibri Light" w:cs="Consolas"/>
      <w:color w:val="404041"/>
      <w:sz w:val="20"/>
      <w:szCs w:val="20"/>
    </w:rPr>
  </w:style>
  <w:style w:type="paragraph" w:customStyle="1" w:styleId="BodyTextlessspace0">
    <w:name w:val="Body Text less space"/>
    <w:basedOn w:val="BodyText"/>
    <w:link w:val="BodyTextlessspaceChar0"/>
    <w:qFormat/>
    <w:rsid w:val="00AE3DB6"/>
    <w:pPr>
      <w:suppressAutoHyphens w:val="0"/>
      <w:autoSpaceDE/>
      <w:autoSpaceDN/>
      <w:adjustRightInd/>
      <w:spacing w:before="120" w:after="120" w:line="240" w:lineRule="auto"/>
      <w:textAlignment w:val="auto"/>
    </w:pPr>
    <w:rPr>
      <w:color w:val="414141"/>
    </w:rPr>
  </w:style>
  <w:style w:type="character" w:customStyle="1" w:styleId="BodyTextlessspaceChar0">
    <w:name w:val="Body Text less space Char"/>
    <w:basedOn w:val="BodyTextChar0"/>
    <w:link w:val="BodyTextlessspace0"/>
    <w:rsid w:val="00AE3DB6"/>
    <w:rPr>
      <w:rFonts w:ascii="Calibri Light" w:hAnsi="Calibri Light" w:cs="Calibri Light"/>
      <w:color w:val="414141"/>
    </w:rPr>
  </w:style>
  <w:style w:type="table" w:styleId="GridTable4-Accent1">
    <w:name w:val="Grid Table 4 Accent 1"/>
    <w:basedOn w:val="TableNormal"/>
    <w:uiPriority w:val="49"/>
    <w:rsid w:val="00844BE1"/>
    <w:pPr>
      <w:spacing w:after="0" w:line="240" w:lineRule="auto"/>
    </w:pPr>
    <w:tblPr>
      <w:tblStyleRowBandSize w:val="1"/>
      <w:tblStyleColBandSize w:val="1"/>
      <w:tblBorders>
        <w:top w:val="single" w:sz="4" w:space="0" w:color="A0D68F" w:themeColor="accent1" w:themeTint="99"/>
        <w:left w:val="single" w:sz="4" w:space="0" w:color="A0D68F" w:themeColor="accent1" w:themeTint="99"/>
        <w:bottom w:val="single" w:sz="4" w:space="0" w:color="A0D68F" w:themeColor="accent1" w:themeTint="99"/>
        <w:right w:val="single" w:sz="4" w:space="0" w:color="A0D68F" w:themeColor="accent1" w:themeTint="99"/>
        <w:insideH w:val="single" w:sz="4" w:space="0" w:color="A0D68F" w:themeColor="accent1" w:themeTint="99"/>
        <w:insideV w:val="single" w:sz="4" w:space="0" w:color="A0D68F" w:themeColor="accent1" w:themeTint="99"/>
      </w:tblBorders>
    </w:tblPr>
    <w:tblStylePr w:type="firstRow">
      <w:rPr>
        <w:b/>
        <w:bCs/>
        <w:color w:val="FFFFFF" w:themeColor="background1"/>
      </w:rPr>
      <w:tblPr/>
      <w:tcPr>
        <w:tcBorders>
          <w:top w:val="single" w:sz="4" w:space="0" w:color="62BB46" w:themeColor="accent1"/>
          <w:left w:val="single" w:sz="4" w:space="0" w:color="62BB46" w:themeColor="accent1"/>
          <w:bottom w:val="single" w:sz="4" w:space="0" w:color="62BB46" w:themeColor="accent1"/>
          <w:right w:val="single" w:sz="4" w:space="0" w:color="62BB46" w:themeColor="accent1"/>
          <w:insideH w:val="nil"/>
          <w:insideV w:val="nil"/>
        </w:tcBorders>
        <w:shd w:val="clear" w:color="auto" w:fill="62BB46" w:themeFill="accent1"/>
      </w:tcPr>
    </w:tblStylePr>
    <w:tblStylePr w:type="lastRow">
      <w:rPr>
        <w:b/>
        <w:bCs/>
      </w:rPr>
      <w:tblPr/>
      <w:tcPr>
        <w:tcBorders>
          <w:top w:val="double" w:sz="4" w:space="0" w:color="62BB46" w:themeColor="accent1"/>
        </w:tcBorders>
      </w:tc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paragraph" w:customStyle="1" w:styleId="Default">
    <w:name w:val="Default"/>
    <w:rsid w:val="00A327CE"/>
    <w:pPr>
      <w:autoSpaceDE w:val="0"/>
      <w:autoSpaceDN w:val="0"/>
      <w:adjustRightInd w:val="0"/>
      <w:spacing w:after="0" w:line="240" w:lineRule="auto"/>
    </w:pPr>
    <w:rPr>
      <w:rFonts w:ascii="Arial" w:eastAsia="Times New Roman" w:hAnsi="Arial" w:cs="Arial"/>
      <w:color w:val="000000"/>
      <w:szCs w:val="24"/>
      <w:lang w:eastAsia="en-AU"/>
    </w:rPr>
  </w:style>
  <w:style w:type="character" w:customStyle="1" w:styleId="UnresolvedMention1">
    <w:name w:val="Unresolved Mention1"/>
    <w:basedOn w:val="DefaultParagraphFont"/>
    <w:uiPriority w:val="99"/>
    <w:semiHidden/>
    <w:unhideWhenUsed/>
    <w:rsid w:val="003701A0"/>
    <w:rPr>
      <w:color w:val="605E5C"/>
      <w:shd w:val="clear" w:color="auto" w:fill="E1DFDD"/>
    </w:rPr>
  </w:style>
  <w:style w:type="table" w:customStyle="1" w:styleId="TableGrid1">
    <w:name w:val="Table Grid1"/>
    <w:basedOn w:val="TableNormal"/>
    <w:next w:val="TableGrid"/>
    <w:uiPriority w:val="39"/>
    <w:rsid w:val="00E2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1">
    <w:name w:val="Book Title1"/>
    <w:aliases w:val="Doc Title"/>
    <w:uiPriority w:val="33"/>
    <w:qFormat/>
    <w:rsid w:val="00EB0672"/>
    <w:rPr>
      <w:color w:val="FFFFFF"/>
      <w:sz w:val="32"/>
    </w:rPr>
  </w:style>
  <w:style w:type="paragraph" w:customStyle="1" w:styleId="BGHeading">
    <w:name w:val="BG_Heading"/>
    <w:basedOn w:val="Normal"/>
    <w:next w:val="Normal"/>
    <w:rsid w:val="00EB0672"/>
    <w:pPr>
      <w:suppressAutoHyphens w:val="0"/>
      <w:autoSpaceDE/>
      <w:autoSpaceDN/>
      <w:adjustRightInd/>
      <w:spacing w:before="240" w:after="0" w:line="360" w:lineRule="auto"/>
      <w:textAlignment w:val="auto"/>
    </w:pPr>
    <w:rPr>
      <w:rFonts w:ascii="Arial" w:eastAsia="Times New Roman" w:hAnsi="Arial" w:cs="Times New Roman"/>
      <w:color w:val="auto"/>
      <w:sz w:val="32"/>
      <w:szCs w:val="28"/>
      <w:lang w:val="en-GB"/>
    </w:rPr>
  </w:style>
  <w:style w:type="paragraph" w:customStyle="1" w:styleId="BGHeading2">
    <w:name w:val="BG_Heading2"/>
    <w:basedOn w:val="Normal"/>
    <w:qFormat/>
    <w:rsid w:val="00EB0672"/>
    <w:pPr>
      <w:widowControl w:val="0"/>
      <w:suppressAutoHyphens w:val="0"/>
      <w:spacing w:before="240" w:after="0" w:line="288" w:lineRule="auto"/>
      <w:outlineLvl w:val="1"/>
    </w:pPr>
    <w:rPr>
      <w:rFonts w:ascii="Arial" w:eastAsia="Times New Roman" w:hAnsi="Arial" w:cs="Times New Roman"/>
      <w:b/>
      <w:caps/>
      <w:color w:val="auto"/>
      <w:sz w:val="20"/>
      <w:szCs w:val="18"/>
      <w:lang w:val="en-GB"/>
    </w:rPr>
  </w:style>
  <w:style w:type="paragraph" w:customStyle="1" w:styleId="BGFrontPageHeading">
    <w:name w:val="BG_FrontPageHeading"/>
    <w:basedOn w:val="Normal"/>
    <w:qFormat/>
    <w:rsid w:val="00EB0672"/>
    <w:pPr>
      <w:keepNext/>
      <w:suppressAutoHyphens w:val="0"/>
      <w:autoSpaceDE/>
      <w:autoSpaceDN/>
      <w:adjustRightInd/>
      <w:spacing w:before="240" w:after="0" w:line="360" w:lineRule="auto"/>
      <w:textAlignment w:val="auto"/>
      <w:outlineLvl w:val="0"/>
    </w:pPr>
    <w:rPr>
      <w:rFonts w:ascii="Arial" w:eastAsia="Times New Roman" w:hAnsi="Arial" w:cs="Times New Roman"/>
      <w:b/>
      <w:color w:val="auto"/>
      <w:kern w:val="32"/>
      <w:sz w:val="32"/>
      <w:szCs w:val="28"/>
      <w:lang w:val="en-GB"/>
    </w:rPr>
  </w:style>
  <w:style w:type="paragraph" w:customStyle="1" w:styleId="BGFrontPageDate">
    <w:name w:val="BG_FrontPageDate"/>
    <w:basedOn w:val="Normal"/>
    <w:qFormat/>
    <w:rsid w:val="00EB0672"/>
    <w:pPr>
      <w:keepNext/>
      <w:suppressAutoHyphens w:val="0"/>
      <w:autoSpaceDE/>
      <w:autoSpaceDN/>
      <w:adjustRightInd/>
      <w:spacing w:before="240" w:after="60" w:line="360" w:lineRule="auto"/>
      <w:jc w:val="right"/>
      <w:textAlignment w:val="auto"/>
      <w:outlineLvl w:val="0"/>
    </w:pPr>
    <w:rPr>
      <w:rFonts w:ascii="Arial" w:eastAsia="Times New Roman" w:hAnsi="Arial" w:cs="Times New Roman"/>
      <w:color w:val="auto"/>
      <w:kern w:val="32"/>
      <w:sz w:val="24"/>
      <w:szCs w:val="28"/>
      <w:lang w:val="en-GB"/>
    </w:rPr>
  </w:style>
  <w:style w:type="character" w:customStyle="1" w:styleId="IntenseEmphasis1">
    <w:name w:val="Intense Emphasis1"/>
    <w:uiPriority w:val="21"/>
    <w:qFormat/>
    <w:rsid w:val="00EB0672"/>
    <w:rPr>
      <w:b/>
      <w:bCs/>
      <w:i/>
      <w:iCs/>
      <w:color w:val="4F81BD"/>
    </w:rPr>
  </w:style>
  <w:style w:type="paragraph" w:customStyle="1" w:styleId="QuestionBox">
    <w:name w:val="QuestionBox"/>
    <w:basedOn w:val="Normal"/>
    <w:qFormat/>
    <w:rsid w:val="00EB0672"/>
    <w:pPr>
      <w:pBdr>
        <w:top w:val="single" w:sz="4" w:space="1" w:color="F2F2F2"/>
        <w:left w:val="single" w:sz="4" w:space="4" w:color="F2F2F2"/>
        <w:bottom w:val="single" w:sz="4" w:space="1" w:color="F2F2F2"/>
        <w:right w:val="single" w:sz="4" w:space="4" w:color="F2F2F2"/>
      </w:pBdr>
      <w:suppressAutoHyphens w:val="0"/>
      <w:autoSpaceDE/>
      <w:autoSpaceDN/>
      <w:adjustRightInd/>
      <w:spacing w:before="120" w:after="60" w:line="288" w:lineRule="auto"/>
      <w:textAlignment w:val="auto"/>
    </w:pPr>
    <w:rPr>
      <w:rFonts w:ascii="Arial" w:eastAsia="Calibri" w:hAnsi="Arial" w:cs="Times New Roman"/>
      <w:color w:val="auto"/>
      <w:sz w:val="20"/>
      <w:lang w:val="en-GB"/>
    </w:rPr>
  </w:style>
  <w:style w:type="paragraph" w:styleId="Subtitle">
    <w:name w:val="Subtitle"/>
    <w:basedOn w:val="Normal"/>
    <w:next w:val="Normal"/>
    <w:link w:val="SubtitleChar"/>
    <w:uiPriority w:val="11"/>
    <w:qFormat/>
    <w:rsid w:val="00EB0672"/>
    <w:pPr>
      <w:suppressAutoHyphens w:val="0"/>
      <w:autoSpaceDE/>
      <w:autoSpaceDN/>
      <w:adjustRightInd/>
      <w:spacing w:before="60" w:after="60" w:line="288" w:lineRule="auto"/>
      <w:jc w:val="center"/>
      <w:textAlignment w:val="auto"/>
      <w:outlineLvl w:val="1"/>
    </w:pPr>
    <w:rPr>
      <w:rFonts w:ascii="Cambria" w:eastAsia="Times New Roman" w:hAnsi="Cambria" w:cs="Times New Roman"/>
      <w:color w:val="auto"/>
      <w:sz w:val="24"/>
      <w:szCs w:val="24"/>
    </w:rPr>
  </w:style>
  <w:style w:type="character" w:customStyle="1" w:styleId="SubtitleChar">
    <w:name w:val="Subtitle Char"/>
    <w:basedOn w:val="DefaultParagraphFont"/>
    <w:link w:val="Subtitle"/>
    <w:uiPriority w:val="11"/>
    <w:rsid w:val="00EB0672"/>
    <w:rPr>
      <w:rFonts w:ascii="Cambria" w:eastAsia="Times New Roman" w:hAnsi="Cambria" w:cs="Times New Roman"/>
      <w:sz w:val="24"/>
      <w:szCs w:val="24"/>
    </w:rPr>
  </w:style>
  <w:style w:type="paragraph" w:styleId="EndnoteText">
    <w:name w:val="endnote text"/>
    <w:basedOn w:val="Normal"/>
    <w:link w:val="EndnoteTextChar"/>
    <w:uiPriority w:val="99"/>
    <w:unhideWhenUsed/>
    <w:rsid w:val="00EB0672"/>
    <w:pPr>
      <w:suppressAutoHyphens w:val="0"/>
      <w:autoSpaceDE/>
      <w:autoSpaceDN/>
      <w:adjustRightInd/>
      <w:spacing w:before="60" w:after="120" w:line="288" w:lineRule="auto"/>
      <w:textAlignment w:val="auto"/>
    </w:pPr>
    <w:rPr>
      <w:rFonts w:ascii="Arial" w:eastAsia="Calibri" w:hAnsi="Arial" w:cs="Times New Roman"/>
      <w:color w:val="auto"/>
      <w:sz w:val="20"/>
      <w:szCs w:val="20"/>
    </w:rPr>
  </w:style>
  <w:style w:type="character" w:customStyle="1" w:styleId="EndnoteTextChar">
    <w:name w:val="Endnote Text Char"/>
    <w:basedOn w:val="DefaultParagraphFont"/>
    <w:link w:val="EndnoteText"/>
    <w:uiPriority w:val="99"/>
    <w:rsid w:val="00EB0672"/>
    <w:rPr>
      <w:rFonts w:ascii="Arial" w:eastAsia="Calibri" w:hAnsi="Arial" w:cs="Times New Roman"/>
      <w:sz w:val="20"/>
      <w:szCs w:val="20"/>
    </w:rPr>
  </w:style>
  <w:style w:type="character" w:customStyle="1" w:styleId="apple-converted-space">
    <w:name w:val="apple-converted-space"/>
    <w:rsid w:val="00EB0672"/>
  </w:style>
  <w:style w:type="paragraph" w:customStyle="1" w:styleId="TableText">
    <w:name w:val="Table Text"/>
    <w:basedOn w:val="Normal"/>
    <w:rsid w:val="001C51C2"/>
    <w:pPr>
      <w:suppressAutoHyphens w:val="0"/>
      <w:autoSpaceDE/>
      <w:autoSpaceDN/>
      <w:adjustRightInd/>
      <w:spacing w:before="80" w:after="80" w:line="240" w:lineRule="auto"/>
      <w:textAlignment w:val="auto"/>
    </w:pPr>
    <w:rPr>
      <w:rFonts w:ascii="Verdana" w:eastAsia="Times New Roman" w:hAnsi="Verdana" w:cs="Times New Roman"/>
      <w:color w:val="auto"/>
      <w:sz w:val="20"/>
      <w:szCs w:val="24"/>
      <w:lang w:eastAsia="en-AU"/>
    </w:rPr>
  </w:style>
  <w:style w:type="paragraph" w:customStyle="1" w:styleId="TableHeading">
    <w:name w:val="Table Heading"/>
    <w:basedOn w:val="TableText"/>
    <w:rsid w:val="001C51C2"/>
    <w:pPr>
      <w:keepNext/>
    </w:pPr>
    <w:rPr>
      <w:b/>
    </w:rPr>
  </w:style>
  <w:style w:type="paragraph" w:customStyle="1" w:styleId="BIPstyle">
    <w:name w:val="BIP style"/>
    <w:basedOn w:val="Normal"/>
    <w:link w:val="BIPstyleChar"/>
    <w:qFormat/>
    <w:rsid w:val="001C51C2"/>
    <w:pPr>
      <w:suppressAutoHyphens w:val="0"/>
      <w:autoSpaceDE/>
      <w:autoSpaceDN/>
      <w:adjustRightInd/>
      <w:spacing w:before="100" w:beforeAutospacing="1" w:after="100" w:afterAutospacing="1" w:line="360" w:lineRule="auto"/>
      <w:textAlignment w:val="auto"/>
    </w:pPr>
    <w:rPr>
      <w:rFonts w:ascii="Arial" w:eastAsia="Times New Roman" w:hAnsi="Arial" w:cs="Arial"/>
      <w:color w:val="auto"/>
    </w:rPr>
  </w:style>
  <w:style w:type="character" w:customStyle="1" w:styleId="BIPstyleChar">
    <w:name w:val="BIP style Char"/>
    <w:basedOn w:val="DefaultParagraphFont"/>
    <w:link w:val="BIPstyle"/>
    <w:rsid w:val="001C51C2"/>
    <w:rPr>
      <w:rFonts w:ascii="Arial" w:eastAsia="Times New Roman" w:hAnsi="Arial" w:cs="Arial"/>
    </w:rPr>
  </w:style>
  <w:style w:type="paragraph" w:customStyle="1" w:styleId="Bold">
    <w:name w:val="Bold"/>
    <w:basedOn w:val="Normal"/>
    <w:next w:val="Normal"/>
    <w:link w:val="BoldCharChar"/>
    <w:rsid w:val="001C51C2"/>
    <w:pPr>
      <w:suppressAutoHyphens w:val="0"/>
      <w:autoSpaceDE/>
      <w:autoSpaceDN/>
      <w:adjustRightInd/>
      <w:spacing w:after="0" w:line="360" w:lineRule="auto"/>
      <w:jc w:val="center"/>
      <w:textAlignment w:val="auto"/>
    </w:pPr>
    <w:rPr>
      <w:rFonts w:ascii="Arial" w:eastAsia="Times New Roman" w:hAnsi="Arial" w:cs="Times New Roman"/>
      <w:b/>
      <w:color w:val="auto"/>
      <w:szCs w:val="23"/>
    </w:rPr>
  </w:style>
  <w:style w:type="character" w:customStyle="1" w:styleId="BoldCharChar">
    <w:name w:val="Bold Char Char"/>
    <w:link w:val="Bold"/>
    <w:rsid w:val="001C51C2"/>
    <w:rPr>
      <w:rFonts w:ascii="Arial" w:eastAsia="Times New Roman" w:hAnsi="Arial" w:cs="Times New Roman"/>
      <w:b/>
      <w:szCs w:val="23"/>
    </w:rPr>
  </w:style>
  <w:style w:type="character" w:styleId="PageNumber">
    <w:name w:val="page number"/>
    <w:rsid w:val="001C51C2"/>
    <w:rPr>
      <w:rFonts w:ascii="Arial" w:hAnsi="Arial"/>
    </w:rPr>
  </w:style>
  <w:style w:type="paragraph" w:customStyle="1" w:styleId="BoldItalic">
    <w:name w:val="Bold Italic"/>
    <w:basedOn w:val="Normal"/>
    <w:next w:val="Normal"/>
    <w:rsid w:val="001C51C2"/>
    <w:pPr>
      <w:suppressAutoHyphens w:val="0"/>
      <w:autoSpaceDE/>
      <w:autoSpaceDN/>
      <w:adjustRightInd/>
      <w:spacing w:before="240" w:after="120" w:line="240" w:lineRule="auto"/>
      <w:textAlignment w:val="auto"/>
    </w:pPr>
    <w:rPr>
      <w:rFonts w:ascii="Arial" w:eastAsia="Times New Roman" w:hAnsi="Arial" w:cs="Times New Roman"/>
      <w:b/>
      <w:bCs/>
      <w:i/>
      <w:iCs/>
      <w:color w:val="auto"/>
      <w:szCs w:val="23"/>
    </w:rPr>
  </w:style>
  <w:style w:type="paragraph" w:customStyle="1" w:styleId="Headingnonumber">
    <w:name w:val="Heading (no number)"/>
    <w:basedOn w:val="Heading1"/>
    <w:next w:val="Normal"/>
    <w:link w:val="HeadingnonumberChar"/>
    <w:qFormat/>
    <w:rsid w:val="001C51C2"/>
    <w:pPr>
      <w:keepNext/>
      <w:spacing w:before="480" w:line="360" w:lineRule="auto"/>
    </w:pPr>
    <w:rPr>
      <w:rFonts w:ascii="Arial" w:eastAsia="Times New Roman" w:hAnsi="Arial" w:cs="Arial"/>
      <w:b/>
      <w:bCs/>
      <w:kern w:val="32"/>
      <w:sz w:val="40"/>
      <w:szCs w:val="32"/>
    </w:rPr>
  </w:style>
  <w:style w:type="character" w:customStyle="1" w:styleId="HeadingnonumberChar">
    <w:name w:val="Heading (no number) Char"/>
    <w:basedOn w:val="Heading1Char"/>
    <w:link w:val="Headingnonumber"/>
    <w:rsid w:val="001C51C2"/>
    <w:rPr>
      <w:rFonts w:ascii="Arial" w:eastAsia="Times New Roman" w:hAnsi="Arial" w:cs="Arial"/>
      <w:b/>
      <w:bCs/>
      <w:color w:val="414141"/>
      <w:kern w:val="32"/>
      <w:sz w:val="40"/>
      <w:szCs w:val="32"/>
    </w:rPr>
  </w:style>
  <w:style w:type="paragraph" w:customStyle="1" w:styleId="HeadingA">
    <w:name w:val="Heading A"/>
    <w:rsid w:val="001C51C2"/>
    <w:pPr>
      <w:tabs>
        <w:tab w:val="right" w:leader="underscore" w:pos="8505"/>
      </w:tabs>
      <w:spacing w:before="360" w:after="600" w:line="240" w:lineRule="auto"/>
    </w:pPr>
    <w:rPr>
      <w:rFonts w:ascii="Arial" w:eastAsia="Times New Roman" w:hAnsi="Arial" w:cs="Arial"/>
      <w:b/>
      <w:bCs/>
      <w:kern w:val="32"/>
      <w:sz w:val="40"/>
      <w:szCs w:val="32"/>
    </w:rPr>
  </w:style>
  <w:style w:type="paragraph" w:customStyle="1" w:styleId="HeadingB">
    <w:name w:val="Heading B"/>
    <w:rsid w:val="001C51C2"/>
    <w:pPr>
      <w:tabs>
        <w:tab w:val="right" w:leader="underscore" w:pos="8505"/>
      </w:tabs>
      <w:spacing w:before="360" w:after="360" w:line="240" w:lineRule="auto"/>
    </w:pPr>
    <w:rPr>
      <w:rFonts w:ascii="Arial" w:eastAsia="Times New Roman" w:hAnsi="Arial" w:cs="Arial"/>
      <w:b/>
      <w:bCs/>
      <w:i/>
      <w:iCs/>
      <w:sz w:val="28"/>
      <w:szCs w:val="28"/>
    </w:rPr>
  </w:style>
  <w:style w:type="paragraph" w:customStyle="1" w:styleId="NormalInden">
    <w:name w:val="Normal Inden"/>
    <w:rsid w:val="001C51C2"/>
    <w:pPr>
      <w:widowControl w:val="0"/>
      <w:tabs>
        <w:tab w:val="left" w:pos="720"/>
      </w:tabs>
      <w:spacing w:after="0" w:line="240" w:lineRule="auto"/>
      <w:ind w:left="720"/>
    </w:pPr>
    <w:rPr>
      <w:rFonts w:ascii="Courier" w:eastAsia="Times New Roman" w:hAnsi="Courier" w:cs="Times New Roman"/>
      <w:snapToGrid w:val="0"/>
      <w:sz w:val="24"/>
      <w:szCs w:val="20"/>
    </w:rPr>
  </w:style>
  <w:style w:type="paragraph" w:customStyle="1" w:styleId="Size8">
    <w:name w:val="Size 8"/>
    <w:basedOn w:val="Normal"/>
    <w:rsid w:val="001C51C2"/>
    <w:pPr>
      <w:suppressAutoHyphens w:val="0"/>
      <w:autoSpaceDE/>
      <w:autoSpaceDN/>
      <w:adjustRightInd/>
      <w:spacing w:after="0" w:line="240" w:lineRule="auto"/>
      <w:textAlignment w:val="auto"/>
    </w:pPr>
    <w:rPr>
      <w:rFonts w:ascii="Arial" w:eastAsia="Times New Roman" w:hAnsi="Arial" w:cs="Times New Roman"/>
      <w:color w:val="auto"/>
      <w:sz w:val="16"/>
      <w:szCs w:val="23"/>
    </w:rPr>
  </w:style>
  <w:style w:type="character" w:styleId="FollowedHyperlink">
    <w:name w:val="FollowedHyperlink"/>
    <w:rsid w:val="00F84AE2"/>
    <w:rPr>
      <w:b/>
      <w:color w:val="414141"/>
      <w:u w:val="single"/>
    </w:rPr>
  </w:style>
  <w:style w:type="paragraph" w:customStyle="1" w:styleId="instructional">
    <w:name w:val="instructional"/>
    <w:link w:val="instructionalChar"/>
    <w:rsid w:val="001C51C2"/>
    <w:pPr>
      <w:spacing w:before="120" w:line="240" w:lineRule="atLeast"/>
    </w:pPr>
    <w:rPr>
      <w:rFonts w:ascii="Verdana" w:eastAsia="Times New Roman" w:hAnsi="Verdana" w:cs="Arial"/>
      <w:vanish/>
      <w:color w:val="FF0000"/>
      <w:sz w:val="20"/>
      <w:szCs w:val="20"/>
      <w:lang w:eastAsia="en-AU"/>
    </w:rPr>
  </w:style>
  <w:style w:type="character" w:customStyle="1" w:styleId="instructionalChar">
    <w:name w:val="instructional Char"/>
    <w:link w:val="instructional"/>
    <w:rsid w:val="001C51C2"/>
    <w:rPr>
      <w:rFonts w:ascii="Verdana" w:eastAsia="Times New Roman" w:hAnsi="Verdana" w:cs="Arial"/>
      <w:vanish/>
      <w:color w:val="FF0000"/>
      <w:sz w:val="20"/>
      <w:szCs w:val="20"/>
      <w:lang w:eastAsia="en-AU"/>
    </w:rPr>
  </w:style>
  <w:style w:type="table" w:styleId="LightList-Accent5">
    <w:name w:val="Light List Accent 5"/>
    <w:basedOn w:val="TableNormal"/>
    <w:uiPriority w:val="61"/>
    <w:rsid w:val="001C51C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A9B1" w:themeColor="accent5"/>
        <w:left w:val="single" w:sz="8" w:space="0" w:color="00A9B1" w:themeColor="accent5"/>
        <w:bottom w:val="single" w:sz="8" w:space="0" w:color="00A9B1" w:themeColor="accent5"/>
        <w:right w:val="single" w:sz="8" w:space="0" w:color="00A9B1" w:themeColor="accent5"/>
      </w:tblBorders>
    </w:tblPr>
    <w:tblStylePr w:type="firstRow">
      <w:pPr>
        <w:spacing w:before="0" w:after="0" w:line="240" w:lineRule="auto"/>
      </w:pPr>
      <w:rPr>
        <w:b/>
        <w:bCs/>
        <w:color w:val="FFFFFF" w:themeColor="background1"/>
      </w:rPr>
      <w:tblPr/>
      <w:tcPr>
        <w:shd w:val="clear" w:color="auto" w:fill="00A9B1" w:themeFill="accent5"/>
      </w:tcPr>
    </w:tblStylePr>
    <w:tblStylePr w:type="lastRow">
      <w:pPr>
        <w:spacing w:before="0" w:after="0" w:line="240" w:lineRule="auto"/>
      </w:pPr>
      <w:rPr>
        <w:b/>
        <w:bCs/>
      </w:rPr>
      <w:tblPr/>
      <w:tcPr>
        <w:tcBorders>
          <w:top w:val="double" w:sz="6" w:space="0" w:color="00A9B1" w:themeColor="accent5"/>
          <w:left w:val="single" w:sz="8" w:space="0" w:color="00A9B1" w:themeColor="accent5"/>
          <w:bottom w:val="single" w:sz="8" w:space="0" w:color="00A9B1" w:themeColor="accent5"/>
          <w:right w:val="single" w:sz="8" w:space="0" w:color="00A9B1" w:themeColor="accent5"/>
        </w:tcBorders>
      </w:tcPr>
    </w:tblStylePr>
    <w:tblStylePr w:type="firstCol">
      <w:rPr>
        <w:b/>
        <w:bCs/>
      </w:rPr>
    </w:tblStylePr>
    <w:tblStylePr w:type="lastCol">
      <w:rPr>
        <w:b/>
        <w:bCs/>
      </w:rPr>
    </w:tblStylePr>
    <w:tblStylePr w:type="band1Vert">
      <w:tblPr/>
      <w:tcPr>
        <w:tcBorders>
          <w:top w:val="single" w:sz="8" w:space="0" w:color="00A9B1" w:themeColor="accent5"/>
          <w:left w:val="single" w:sz="8" w:space="0" w:color="00A9B1" w:themeColor="accent5"/>
          <w:bottom w:val="single" w:sz="8" w:space="0" w:color="00A9B1" w:themeColor="accent5"/>
          <w:right w:val="single" w:sz="8" w:space="0" w:color="00A9B1" w:themeColor="accent5"/>
        </w:tcBorders>
      </w:tcPr>
    </w:tblStylePr>
    <w:tblStylePr w:type="band1Horz">
      <w:tblPr/>
      <w:tcPr>
        <w:tcBorders>
          <w:top w:val="single" w:sz="8" w:space="0" w:color="00A9B1" w:themeColor="accent5"/>
          <w:left w:val="single" w:sz="8" w:space="0" w:color="00A9B1" w:themeColor="accent5"/>
          <w:bottom w:val="single" w:sz="8" w:space="0" w:color="00A9B1" w:themeColor="accent5"/>
          <w:right w:val="single" w:sz="8" w:space="0" w:color="00A9B1" w:themeColor="accent5"/>
        </w:tcBorders>
      </w:tcPr>
    </w:tblStylePr>
  </w:style>
  <w:style w:type="paragraph" w:customStyle="1" w:styleId="ImprintPageText">
    <w:name w:val="Imprint Page Text"/>
    <w:basedOn w:val="Normal"/>
    <w:uiPriority w:val="99"/>
    <w:rsid w:val="001C51C2"/>
    <w:pPr>
      <w:suppressAutoHyphens w:val="0"/>
      <w:autoSpaceDE/>
      <w:autoSpaceDN/>
      <w:adjustRightInd/>
      <w:spacing w:after="120" w:line="276" w:lineRule="auto"/>
      <w:textAlignment w:val="auto"/>
    </w:pPr>
    <w:rPr>
      <w:rFonts w:ascii="Arial" w:eastAsia="Times New Roman" w:hAnsi="Arial" w:cs="Arial"/>
      <w:color w:val="000000"/>
      <w:sz w:val="16"/>
      <w:szCs w:val="18"/>
      <w:lang w:eastAsia="en-AU"/>
    </w:rPr>
  </w:style>
  <w:style w:type="table" w:customStyle="1" w:styleId="GridTable1Light-Accent11">
    <w:name w:val="Grid Table 1 Light - Accent 11"/>
    <w:basedOn w:val="TableNormal"/>
    <w:next w:val="GridTable1Light-Accent1"/>
    <w:uiPriority w:val="46"/>
    <w:rsid w:val="00AC1BF6"/>
    <w:pPr>
      <w:spacing w:after="0" w:line="240" w:lineRule="auto"/>
    </w:pPr>
    <w:tblPr>
      <w:tblStyleRowBandSize w:val="1"/>
      <w:tblStyleColBandSize w:val="1"/>
      <w:tblBorders>
        <w:top w:val="single" w:sz="4" w:space="0" w:color="C0E3B4" w:themeColor="accent1" w:themeTint="66"/>
        <w:left w:val="single" w:sz="4" w:space="0" w:color="C0E3B4" w:themeColor="accent1" w:themeTint="66"/>
        <w:bottom w:val="single" w:sz="4" w:space="0" w:color="C0E3B4" w:themeColor="accent1" w:themeTint="66"/>
        <w:right w:val="single" w:sz="4" w:space="0" w:color="C0E3B4" w:themeColor="accent1" w:themeTint="66"/>
        <w:insideH w:val="single" w:sz="4" w:space="0" w:color="C0E3B4" w:themeColor="accent1" w:themeTint="66"/>
        <w:insideV w:val="single" w:sz="4" w:space="0" w:color="C0E3B4" w:themeColor="accent1" w:themeTint="66"/>
      </w:tblBorders>
    </w:tblPr>
    <w:tblStylePr w:type="firstRow">
      <w:rPr>
        <w:b/>
        <w:bCs/>
      </w:rPr>
      <w:tblPr/>
      <w:tcPr>
        <w:tcBorders>
          <w:bottom w:val="single" w:sz="12" w:space="0" w:color="A0D68F" w:themeColor="accent1" w:themeTint="99"/>
        </w:tcBorders>
      </w:tcPr>
    </w:tblStylePr>
    <w:tblStylePr w:type="lastRow">
      <w:rPr>
        <w:b/>
        <w:bCs/>
      </w:rPr>
      <w:tblPr/>
      <w:tcPr>
        <w:tcBorders>
          <w:top w:val="double" w:sz="2" w:space="0" w:color="A0D68F"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3E2196"/>
    <w:pPr>
      <w:spacing w:after="0" w:line="240" w:lineRule="auto"/>
    </w:pPr>
    <w:rPr>
      <w:rFonts w:ascii="Calibri Light" w:hAnsi="Calibri Light" w:cs="Calibri Light"/>
      <w:color w:val="404041"/>
    </w:rPr>
  </w:style>
  <w:style w:type="character" w:customStyle="1" w:styleId="UnresolvedMention2">
    <w:name w:val="Unresolved Mention2"/>
    <w:basedOn w:val="DefaultParagraphFont"/>
    <w:uiPriority w:val="99"/>
    <w:semiHidden/>
    <w:unhideWhenUsed/>
    <w:rsid w:val="00C825B8"/>
    <w:rPr>
      <w:color w:val="605E5C"/>
      <w:shd w:val="clear" w:color="auto" w:fill="E1DFDD"/>
    </w:rPr>
  </w:style>
  <w:style w:type="table" w:styleId="ListTable4-Accent1">
    <w:name w:val="List Table 4 Accent 1"/>
    <w:basedOn w:val="TableNormal"/>
    <w:uiPriority w:val="49"/>
    <w:rsid w:val="00F645A2"/>
    <w:pPr>
      <w:spacing w:after="0" w:line="240" w:lineRule="auto"/>
    </w:pPr>
    <w:tblPr>
      <w:tblStyleRowBandSize w:val="1"/>
      <w:tblStyleColBandSize w:val="1"/>
      <w:tblBorders>
        <w:top w:val="single" w:sz="4" w:space="0" w:color="A0D68F" w:themeColor="accent1" w:themeTint="99"/>
        <w:left w:val="single" w:sz="4" w:space="0" w:color="A0D68F" w:themeColor="accent1" w:themeTint="99"/>
        <w:bottom w:val="single" w:sz="4" w:space="0" w:color="A0D68F" w:themeColor="accent1" w:themeTint="99"/>
        <w:right w:val="single" w:sz="4" w:space="0" w:color="A0D68F" w:themeColor="accent1" w:themeTint="99"/>
        <w:insideH w:val="single" w:sz="4" w:space="0" w:color="A0D68F" w:themeColor="accent1" w:themeTint="99"/>
      </w:tblBorders>
    </w:tblPr>
    <w:tblStylePr w:type="firstRow">
      <w:rPr>
        <w:b/>
        <w:bCs/>
        <w:color w:val="FFFFFF" w:themeColor="background1"/>
      </w:rPr>
      <w:tblPr/>
      <w:tcPr>
        <w:tcBorders>
          <w:top w:val="single" w:sz="4" w:space="0" w:color="62BB46" w:themeColor="accent1"/>
          <w:left w:val="single" w:sz="4" w:space="0" w:color="62BB46" w:themeColor="accent1"/>
          <w:bottom w:val="single" w:sz="4" w:space="0" w:color="62BB46" w:themeColor="accent1"/>
          <w:right w:val="single" w:sz="4" w:space="0" w:color="62BB46" w:themeColor="accent1"/>
          <w:insideH w:val="nil"/>
        </w:tcBorders>
        <w:shd w:val="clear" w:color="auto" w:fill="62BB46" w:themeFill="accent1"/>
      </w:tcPr>
    </w:tblStylePr>
    <w:tblStylePr w:type="lastRow">
      <w:rPr>
        <w:b/>
        <w:bCs/>
      </w:rPr>
      <w:tblPr/>
      <w:tcPr>
        <w:tcBorders>
          <w:top w:val="double" w:sz="4" w:space="0" w:color="A0D68F" w:themeColor="accent1" w:themeTint="99"/>
        </w:tcBorders>
      </w:tc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 w:type="table" w:styleId="ListTable3-Accent1">
    <w:name w:val="List Table 3 Accent 1"/>
    <w:basedOn w:val="TableNormal"/>
    <w:uiPriority w:val="48"/>
    <w:rsid w:val="00F645A2"/>
    <w:pPr>
      <w:spacing w:after="0" w:line="240" w:lineRule="auto"/>
    </w:pPr>
    <w:tblPr>
      <w:tblStyleRowBandSize w:val="1"/>
      <w:tblStyleColBandSize w:val="1"/>
      <w:tblBorders>
        <w:top w:val="single" w:sz="4" w:space="0" w:color="62BB46" w:themeColor="accent1"/>
        <w:left w:val="single" w:sz="4" w:space="0" w:color="62BB46" w:themeColor="accent1"/>
        <w:bottom w:val="single" w:sz="4" w:space="0" w:color="62BB46" w:themeColor="accent1"/>
        <w:right w:val="single" w:sz="4" w:space="0" w:color="62BB46" w:themeColor="accent1"/>
      </w:tblBorders>
    </w:tblPr>
    <w:tblStylePr w:type="firstRow">
      <w:rPr>
        <w:b/>
        <w:bCs/>
        <w:color w:val="FFFFFF" w:themeColor="background1"/>
      </w:rPr>
      <w:tblPr/>
      <w:tcPr>
        <w:shd w:val="clear" w:color="auto" w:fill="62BB46" w:themeFill="accent1"/>
      </w:tcPr>
    </w:tblStylePr>
    <w:tblStylePr w:type="lastRow">
      <w:rPr>
        <w:b/>
        <w:bCs/>
      </w:rPr>
      <w:tblPr/>
      <w:tcPr>
        <w:tcBorders>
          <w:top w:val="double" w:sz="4" w:space="0" w:color="62BB4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B46" w:themeColor="accent1"/>
          <w:right w:val="single" w:sz="4" w:space="0" w:color="62BB46" w:themeColor="accent1"/>
        </w:tcBorders>
      </w:tcPr>
    </w:tblStylePr>
    <w:tblStylePr w:type="band1Horz">
      <w:tblPr/>
      <w:tcPr>
        <w:tcBorders>
          <w:top w:val="single" w:sz="4" w:space="0" w:color="62BB46" w:themeColor="accent1"/>
          <w:bottom w:val="single" w:sz="4" w:space="0" w:color="62BB4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B46" w:themeColor="accent1"/>
          <w:left w:val="nil"/>
        </w:tcBorders>
      </w:tcPr>
    </w:tblStylePr>
    <w:tblStylePr w:type="swCell">
      <w:tblPr/>
      <w:tcPr>
        <w:tcBorders>
          <w:top w:val="double" w:sz="4" w:space="0" w:color="62BB46" w:themeColor="accent1"/>
          <w:right w:val="nil"/>
        </w:tcBorders>
      </w:tcPr>
    </w:tblStylePr>
  </w:style>
  <w:style w:type="table" w:styleId="GridTable6Colorful-Accent1">
    <w:name w:val="Grid Table 6 Colorful Accent 1"/>
    <w:basedOn w:val="TableNormal"/>
    <w:uiPriority w:val="51"/>
    <w:rsid w:val="00F645A2"/>
    <w:pPr>
      <w:spacing w:after="0" w:line="240" w:lineRule="auto"/>
    </w:pPr>
    <w:rPr>
      <w:color w:val="498C33" w:themeColor="accent1" w:themeShade="BF"/>
    </w:rPr>
    <w:tblPr>
      <w:tblStyleRowBandSize w:val="1"/>
      <w:tblStyleColBandSize w:val="1"/>
      <w:tblBorders>
        <w:top w:val="single" w:sz="4" w:space="0" w:color="A0D68F" w:themeColor="accent1" w:themeTint="99"/>
        <w:left w:val="single" w:sz="4" w:space="0" w:color="A0D68F" w:themeColor="accent1" w:themeTint="99"/>
        <w:bottom w:val="single" w:sz="4" w:space="0" w:color="A0D68F" w:themeColor="accent1" w:themeTint="99"/>
        <w:right w:val="single" w:sz="4" w:space="0" w:color="A0D68F" w:themeColor="accent1" w:themeTint="99"/>
        <w:insideH w:val="single" w:sz="4" w:space="0" w:color="A0D68F" w:themeColor="accent1" w:themeTint="99"/>
        <w:insideV w:val="single" w:sz="4" w:space="0" w:color="A0D68F" w:themeColor="accent1" w:themeTint="99"/>
      </w:tblBorders>
    </w:tblPr>
    <w:tblStylePr w:type="firstRow">
      <w:rPr>
        <w:b/>
        <w:bCs/>
      </w:rPr>
      <w:tblPr/>
      <w:tcPr>
        <w:tcBorders>
          <w:bottom w:val="single" w:sz="12" w:space="0" w:color="A0D68F" w:themeColor="accent1" w:themeTint="99"/>
        </w:tcBorders>
      </w:tcPr>
    </w:tblStylePr>
    <w:tblStylePr w:type="lastRow">
      <w:rPr>
        <w:b/>
        <w:bCs/>
      </w:rPr>
      <w:tblPr/>
      <w:tcPr>
        <w:tcBorders>
          <w:top w:val="double" w:sz="4" w:space="0" w:color="A0D68F" w:themeColor="accent1" w:themeTint="99"/>
        </w:tcBorders>
      </w:tcPr>
    </w:tblStylePr>
    <w:tblStylePr w:type="firstCol">
      <w:rPr>
        <w:b/>
        <w:bCs/>
      </w:rPr>
    </w:tblStylePr>
    <w:tblStylePr w:type="lastCol">
      <w:rPr>
        <w:b/>
        <w:bCs/>
      </w:rPr>
    </w:tblStylePr>
    <w:tblStylePr w:type="band1Vert">
      <w:tblPr/>
      <w:tcPr>
        <w:shd w:val="clear" w:color="auto" w:fill="DFF1D9" w:themeFill="accent1" w:themeFillTint="33"/>
      </w:tcPr>
    </w:tblStylePr>
    <w:tblStylePr w:type="band1Horz">
      <w:tblPr/>
      <w:tcPr>
        <w:shd w:val="clear" w:color="auto" w:fill="DFF1D9"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0357">
      <w:bodyDiv w:val="1"/>
      <w:marLeft w:val="0"/>
      <w:marRight w:val="0"/>
      <w:marTop w:val="0"/>
      <w:marBottom w:val="0"/>
      <w:divBdr>
        <w:top w:val="none" w:sz="0" w:space="0" w:color="auto"/>
        <w:left w:val="none" w:sz="0" w:space="0" w:color="auto"/>
        <w:bottom w:val="none" w:sz="0" w:space="0" w:color="auto"/>
        <w:right w:val="none" w:sz="0" w:space="0" w:color="auto"/>
      </w:divBdr>
    </w:div>
    <w:div w:id="157120036">
      <w:bodyDiv w:val="1"/>
      <w:marLeft w:val="0"/>
      <w:marRight w:val="0"/>
      <w:marTop w:val="0"/>
      <w:marBottom w:val="0"/>
      <w:divBdr>
        <w:top w:val="none" w:sz="0" w:space="0" w:color="auto"/>
        <w:left w:val="none" w:sz="0" w:space="0" w:color="auto"/>
        <w:bottom w:val="none" w:sz="0" w:space="0" w:color="auto"/>
        <w:right w:val="none" w:sz="0" w:space="0" w:color="auto"/>
      </w:divBdr>
    </w:div>
    <w:div w:id="189534107">
      <w:bodyDiv w:val="1"/>
      <w:marLeft w:val="0"/>
      <w:marRight w:val="0"/>
      <w:marTop w:val="0"/>
      <w:marBottom w:val="0"/>
      <w:divBdr>
        <w:top w:val="none" w:sz="0" w:space="0" w:color="auto"/>
        <w:left w:val="none" w:sz="0" w:space="0" w:color="auto"/>
        <w:bottom w:val="none" w:sz="0" w:space="0" w:color="auto"/>
        <w:right w:val="none" w:sz="0" w:space="0" w:color="auto"/>
      </w:divBdr>
    </w:div>
    <w:div w:id="216815855">
      <w:bodyDiv w:val="1"/>
      <w:marLeft w:val="0"/>
      <w:marRight w:val="0"/>
      <w:marTop w:val="0"/>
      <w:marBottom w:val="0"/>
      <w:divBdr>
        <w:top w:val="none" w:sz="0" w:space="0" w:color="auto"/>
        <w:left w:val="none" w:sz="0" w:space="0" w:color="auto"/>
        <w:bottom w:val="none" w:sz="0" w:space="0" w:color="auto"/>
        <w:right w:val="none" w:sz="0" w:space="0" w:color="auto"/>
      </w:divBdr>
    </w:div>
    <w:div w:id="383331966">
      <w:bodyDiv w:val="1"/>
      <w:marLeft w:val="0"/>
      <w:marRight w:val="0"/>
      <w:marTop w:val="0"/>
      <w:marBottom w:val="0"/>
      <w:divBdr>
        <w:top w:val="none" w:sz="0" w:space="0" w:color="auto"/>
        <w:left w:val="none" w:sz="0" w:space="0" w:color="auto"/>
        <w:bottom w:val="none" w:sz="0" w:space="0" w:color="auto"/>
        <w:right w:val="none" w:sz="0" w:space="0" w:color="auto"/>
      </w:divBdr>
    </w:div>
    <w:div w:id="391316664">
      <w:bodyDiv w:val="1"/>
      <w:marLeft w:val="0"/>
      <w:marRight w:val="0"/>
      <w:marTop w:val="0"/>
      <w:marBottom w:val="0"/>
      <w:divBdr>
        <w:top w:val="none" w:sz="0" w:space="0" w:color="auto"/>
        <w:left w:val="none" w:sz="0" w:space="0" w:color="auto"/>
        <w:bottom w:val="none" w:sz="0" w:space="0" w:color="auto"/>
        <w:right w:val="none" w:sz="0" w:space="0" w:color="auto"/>
      </w:divBdr>
    </w:div>
    <w:div w:id="460466789">
      <w:bodyDiv w:val="1"/>
      <w:marLeft w:val="0"/>
      <w:marRight w:val="0"/>
      <w:marTop w:val="0"/>
      <w:marBottom w:val="0"/>
      <w:divBdr>
        <w:top w:val="none" w:sz="0" w:space="0" w:color="auto"/>
        <w:left w:val="none" w:sz="0" w:space="0" w:color="auto"/>
        <w:bottom w:val="none" w:sz="0" w:space="0" w:color="auto"/>
        <w:right w:val="none" w:sz="0" w:space="0" w:color="auto"/>
      </w:divBdr>
    </w:div>
    <w:div w:id="470563296">
      <w:bodyDiv w:val="1"/>
      <w:marLeft w:val="0"/>
      <w:marRight w:val="0"/>
      <w:marTop w:val="0"/>
      <w:marBottom w:val="0"/>
      <w:divBdr>
        <w:top w:val="none" w:sz="0" w:space="0" w:color="auto"/>
        <w:left w:val="none" w:sz="0" w:space="0" w:color="auto"/>
        <w:bottom w:val="none" w:sz="0" w:space="0" w:color="auto"/>
        <w:right w:val="none" w:sz="0" w:space="0" w:color="auto"/>
      </w:divBdr>
    </w:div>
    <w:div w:id="604928135">
      <w:bodyDiv w:val="1"/>
      <w:marLeft w:val="0"/>
      <w:marRight w:val="0"/>
      <w:marTop w:val="0"/>
      <w:marBottom w:val="0"/>
      <w:divBdr>
        <w:top w:val="none" w:sz="0" w:space="0" w:color="auto"/>
        <w:left w:val="none" w:sz="0" w:space="0" w:color="auto"/>
        <w:bottom w:val="none" w:sz="0" w:space="0" w:color="auto"/>
        <w:right w:val="none" w:sz="0" w:space="0" w:color="auto"/>
      </w:divBdr>
    </w:div>
    <w:div w:id="643312674">
      <w:bodyDiv w:val="1"/>
      <w:marLeft w:val="0"/>
      <w:marRight w:val="0"/>
      <w:marTop w:val="0"/>
      <w:marBottom w:val="0"/>
      <w:divBdr>
        <w:top w:val="none" w:sz="0" w:space="0" w:color="auto"/>
        <w:left w:val="none" w:sz="0" w:space="0" w:color="auto"/>
        <w:bottom w:val="none" w:sz="0" w:space="0" w:color="auto"/>
        <w:right w:val="none" w:sz="0" w:space="0" w:color="auto"/>
      </w:divBdr>
    </w:div>
    <w:div w:id="665211058">
      <w:bodyDiv w:val="1"/>
      <w:marLeft w:val="0"/>
      <w:marRight w:val="0"/>
      <w:marTop w:val="0"/>
      <w:marBottom w:val="0"/>
      <w:divBdr>
        <w:top w:val="none" w:sz="0" w:space="0" w:color="auto"/>
        <w:left w:val="none" w:sz="0" w:space="0" w:color="auto"/>
        <w:bottom w:val="none" w:sz="0" w:space="0" w:color="auto"/>
        <w:right w:val="none" w:sz="0" w:space="0" w:color="auto"/>
      </w:divBdr>
    </w:div>
    <w:div w:id="721711197">
      <w:bodyDiv w:val="1"/>
      <w:marLeft w:val="0"/>
      <w:marRight w:val="0"/>
      <w:marTop w:val="0"/>
      <w:marBottom w:val="0"/>
      <w:divBdr>
        <w:top w:val="none" w:sz="0" w:space="0" w:color="auto"/>
        <w:left w:val="none" w:sz="0" w:space="0" w:color="auto"/>
        <w:bottom w:val="none" w:sz="0" w:space="0" w:color="auto"/>
        <w:right w:val="none" w:sz="0" w:space="0" w:color="auto"/>
      </w:divBdr>
    </w:div>
    <w:div w:id="741802965">
      <w:bodyDiv w:val="1"/>
      <w:marLeft w:val="0"/>
      <w:marRight w:val="0"/>
      <w:marTop w:val="0"/>
      <w:marBottom w:val="0"/>
      <w:divBdr>
        <w:top w:val="none" w:sz="0" w:space="0" w:color="auto"/>
        <w:left w:val="none" w:sz="0" w:space="0" w:color="auto"/>
        <w:bottom w:val="none" w:sz="0" w:space="0" w:color="auto"/>
        <w:right w:val="none" w:sz="0" w:space="0" w:color="auto"/>
      </w:divBdr>
    </w:div>
    <w:div w:id="743600410">
      <w:bodyDiv w:val="1"/>
      <w:marLeft w:val="0"/>
      <w:marRight w:val="0"/>
      <w:marTop w:val="0"/>
      <w:marBottom w:val="0"/>
      <w:divBdr>
        <w:top w:val="none" w:sz="0" w:space="0" w:color="auto"/>
        <w:left w:val="none" w:sz="0" w:space="0" w:color="auto"/>
        <w:bottom w:val="none" w:sz="0" w:space="0" w:color="auto"/>
        <w:right w:val="none" w:sz="0" w:space="0" w:color="auto"/>
      </w:divBdr>
      <w:divsChild>
        <w:div w:id="171455046">
          <w:marLeft w:val="360"/>
          <w:marRight w:val="0"/>
          <w:marTop w:val="200"/>
          <w:marBottom w:val="0"/>
          <w:divBdr>
            <w:top w:val="none" w:sz="0" w:space="0" w:color="auto"/>
            <w:left w:val="none" w:sz="0" w:space="0" w:color="auto"/>
            <w:bottom w:val="none" w:sz="0" w:space="0" w:color="auto"/>
            <w:right w:val="none" w:sz="0" w:space="0" w:color="auto"/>
          </w:divBdr>
        </w:div>
        <w:div w:id="447244138">
          <w:marLeft w:val="360"/>
          <w:marRight w:val="0"/>
          <w:marTop w:val="200"/>
          <w:marBottom w:val="0"/>
          <w:divBdr>
            <w:top w:val="none" w:sz="0" w:space="0" w:color="auto"/>
            <w:left w:val="none" w:sz="0" w:space="0" w:color="auto"/>
            <w:bottom w:val="none" w:sz="0" w:space="0" w:color="auto"/>
            <w:right w:val="none" w:sz="0" w:space="0" w:color="auto"/>
          </w:divBdr>
        </w:div>
        <w:div w:id="482046261">
          <w:marLeft w:val="360"/>
          <w:marRight w:val="0"/>
          <w:marTop w:val="200"/>
          <w:marBottom w:val="0"/>
          <w:divBdr>
            <w:top w:val="none" w:sz="0" w:space="0" w:color="auto"/>
            <w:left w:val="none" w:sz="0" w:space="0" w:color="auto"/>
            <w:bottom w:val="none" w:sz="0" w:space="0" w:color="auto"/>
            <w:right w:val="none" w:sz="0" w:space="0" w:color="auto"/>
          </w:divBdr>
        </w:div>
        <w:div w:id="1507789570">
          <w:marLeft w:val="360"/>
          <w:marRight w:val="0"/>
          <w:marTop w:val="200"/>
          <w:marBottom w:val="0"/>
          <w:divBdr>
            <w:top w:val="none" w:sz="0" w:space="0" w:color="auto"/>
            <w:left w:val="none" w:sz="0" w:space="0" w:color="auto"/>
            <w:bottom w:val="none" w:sz="0" w:space="0" w:color="auto"/>
            <w:right w:val="none" w:sz="0" w:space="0" w:color="auto"/>
          </w:divBdr>
        </w:div>
        <w:div w:id="2090878778">
          <w:marLeft w:val="360"/>
          <w:marRight w:val="0"/>
          <w:marTop w:val="200"/>
          <w:marBottom w:val="0"/>
          <w:divBdr>
            <w:top w:val="none" w:sz="0" w:space="0" w:color="auto"/>
            <w:left w:val="none" w:sz="0" w:space="0" w:color="auto"/>
            <w:bottom w:val="none" w:sz="0" w:space="0" w:color="auto"/>
            <w:right w:val="none" w:sz="0" w:space="0" w:color="auto"/>
          </w:divBdr>
        </w:div>
      </w:divsChild>
    </w:div>
    <w:div w:id="766653687">
      <w:bodyDiv w:val="1"/>
      <w:marLeft w:val="0"/>
      <w:marRight w:val="0"/>
      <w:marTop w:val="0"/>
      <w:marBottom w:val="0"/>
      <w:divBdr>
        <w:top w:val="none" w:sz="0" w:space="0" w:color="auto"/>
        <w:left w:val="none" w:sz="0" w:space="0" w:color="auto"/>
        <w:bottom w:val="none" w:sz="0" w:space="0" w:color="auto"/>
        <w:right w:val="none" w:sz="0" w:space="0" w:color="auto"/>
      </w:divBdr>
      <w:divsChild>
        <w:div w:id="204371724">
          <w:marLeft w:val="0"/>
          <w:marRight w:val="0"/>
          <w:marTop w:val="0"/>
          <w:marBottom w:val="0"/>
          <w:divBdr>
            <w:top w:val="none" w:sz="0" w:space="0" w:color="auto"/>
            <w:left w:val="none" w:sz="0" w:space="0" w:color="auto"/>
            <w:bottom w:val="none" w:sz="0" w:space="0" w:color="auto"/>
            <w:right w:val="none" w:sz="0" w:space="0" w:color="auto"/>
          </w:divBdr>
          <w:divsChild>
            <w:div w:id="309948371">
              <w:marLeft w:val="0"/>
              <w:marRight w:val="0"/>
              <w:marTop w:val="0"/>
              <w:marBottom w:val="0"/>
              <w:divBdr>
                <w:top w:val="none" w:sz="0" w:space="0" w:color="auto"/>
                <w:left w:val="none" w:sz="0" w:space="0" w:color="auto"/>
                <w:bottom w:val="none" w:sz="0" w:space="0" w:color="auto"/>
                <w:right w:val="none" w:sz="0" w:space="0" w:color="auto"/>
              </w:divBdr>
              <w:divsChild>
                <w:div w:id="1253784187">
                  <w:marLeft w:val="0"/>
                  <w:marRight w:val="0"/>
                  <w:marTop w:val="0"/>
                  <w:marBottom w:val="0"/>
                  <w:divBdr>
                    <w:top w:val="none" w:sz="0" w:space="0" w:color="auto"/>
                    <w:left w:val="none" w:sz="0" w:space="0" w:color="auto"/>
                    <w:bottom w:val="none" w:sz="0" w:space="0" w:color="auto"/>
                    <w:right w:val="none" w:sz="0" w:space="0" w:color="auto"/>
                  </w:divBdr>
                  <w:divsChild>
                    <w:div w:id="435684521">
                      <w:marLeft w:val="0"/>
                      <w:marRight w:val="0"/>
                      <w:marTop w:val="0"/>
                      <w:marBottom w:val="0"/>
                      <w:divBdr>
                        <w:top w:val="none" w:sz="0" w:space="0" w:color="auto"/>
                        <w:left w:val="none" w:sz="0" w:space="0" w:color="auto"/>
                        <w:bottom w:val="none" w:sz="0" w:space="0" w:color="auto"/>
                        <w:right w:val="none" w:sz="0" w:space="0" w:color="auto"/>
                      </w:divBdr>
                      <w:divsChild>
                        <w:div w:id="2067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693321">
      <w:bodyDiv w:val="1"/>
      <w:marLeft w:val="0"/>
      <w:marRight w:val="0"/>
      <w:marTop w:val="0"/>
      <w:marBottom w:val="0"/>
      <w:divBdr>
        <w:top w:val="none" w:sz="0" w:space="0" w:color="auto"/>
        <w:left w:val="none" w:sz="0" w:space="0" w:color="auto"/>
        <w:bottom w:val="none" w:sz="0" w:space="0" w:color="auto"/>
        <w:right w:val="none" w:sz="0" w:space="0" w:color="auto"/>
      </w:divBdr>
    </w:div>
    <w:div w:id="858618950">
      <w:bodyDiv w:val="1"/>
      <w:marLeft w:val="0"/>
      <w:marRight w:val="0"/>
      <w:marTop w:val="0"/>
      <w:marBottom w:val="0"/>
      <w:divBdr>
        <w:top w:val="none" w:sz="0" w:space="0" w:color="auto"/>
        <w:left w:val="none" w:sz="0" w:space="0" w:color="auto"/>
        <w:bottom w:val="none" w:sz="0" w:space="0" w:color="auto"/>
        <w:right w:val="none" w:sz="0" w:space="0" w:color="auto"/>
      </w:divBdr>
    </w:div>
    <w:div w:id="862748174">
      <w:bodyDiv w:val="1"/>
      <w:marLeft w:val="0"/>
      <w:marRight w:val="0"/>
      <w:marTop w:val="0"/>
      <w:marBottom w:val="0"/>
      <w:divBdr>
        <w:top w:val="none" w:sz="0" w:space="0" w:color="auto"/>
        <w:left w:val="none" w:sz="0" w:space="0" w:color="auto"/>
        <w:bottom w:val="none" w:sz="0" w:space="0" w:color="auto"/>
        <w:right w:val="none" w:sz="0" w:space="0" w:color="auto"/>
      </w:divBdr>
    </w:div>
    <w:div w:id="886835411">
      <w:bodyDiv w:val="1"/>
      <w:marLeft w:val="0"/>
      <w:marRight w:val="0"/>
      <w:marTop w:val="0"/>
      <w:marBottom w:val="0"/>
      <w:divBdr>
        <w:top w:val="none" w:sz="0" w:space="0" w:color="auto"/>
        <w:left w:val="none" w:sz="0" w:space="0" w:color="auto"/>
        <w:bottom w:val="none" w:sz="0" w:space="0" w:color="auto"/>
        <w:right w:val="none" w:sz="0" w:space="0" w:color="auto"/>
      </w:divBdr>
    </w:div>
    <w:div w:id="981664498">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
          <w:marLeft w:val="0"/>
          <w:marRight w:val="0"/>
          <w:marTop w:val="0"/>
          <w:marBottom w:val="0"/>
          <w:divBdr>
            <w:top w:val="none" w:sz="0" w:space="0" w:color="auto"/>
            <w:left w:val="none" w:sz="0" w:space="0" w:color="auto"/>
            <w:bottom w:val="none" w:sz="0" w:space="0" w:color="auto"/>
            <w:right w:val="none" w:sz="0" w:space="0" w:color="auto"/>
          </w:divBdr>
        </w:div>
      </w:divsChild>
    </w:div>
    <w:div w:id="987365437">
      <w:bodyDiv w:val="1"/>
      <w:marLeft w:val="0"/>
      <w:marRight w:val="0"/>
      <w:marTop w:val="0"/>
      <w:marBottom w:val="0"/>
      <w:divBdr>
        <w:top w:val="none" w:sz="0" w:space="0" w:color="auto"/>
        <w:left w:val="none" w:sz="0" w:space="0" w:color="auto"/>
        <w:bottom w:val="none" w:sz="0" w:space="0" w:color="auto"/>
        <w:right w:val="none" w:sz="0" w:space="0" w:color="auto"/>
      </w:divBdr>
    </w:div>
    <w:div w:id="1036200455">
      <w:bodyDiv w:val="1"/>
      <w:marLeft w:val="0"/>
      <w:marRight w:val="0"/>
      <w:marTop w:val="0"/>
      <w:marBottom w:val="0"/>
      <w:divBdr>
        <w:top w:val="none" w:sz="0" w:space="0" w:color="auto"/>
        <w:left w:val="none" w:sz="0" w:space="0" w:color="auto"/>
        <w:bottom w:val="none" w:sz="0" w:space="0" w:color="auto"/>
        <w:right w:val="none" w:sz="0" w:space="0" w:color="auto"/>
      </w:divBdr>
    </w:div>
    <w:div w:id="1050883155">
      <w:bodyDiv w:val="1"/>
      <w:marLeft w:val="0"/>
      <w:marRight w:val="0"/>
      <w:marTop w:val="0"/>
      <w:marBottom w:val="0"/>
      <w:divBdr>
        <w:top w:val="none" w:sz="0" w:space="0" w:color="auto"/>
        <w:left w:val="none" w:sz="0" w:space="0" w:color="auto"/>
        <w:bottom w:val="none" w:sz="0" w:space="0" w:color="auto"/>
        <w:right w:val="none" w:sz="0" w:space="0" w:color="auto"/>
      </w:divBdr>
      <w:divsChild>
        <w:div w:id="1364867711">
          <w:marLeft w:val="547"/>
          <w:marRight w:val="0"/>
          <w:marTop w:val="0"/>
          <w:marBottom w:val="0"/>
          <w:divBdr>
            <w:top w:val="none" w:sz="0" w:space="0" w:color="auto"/>
            <w:left w:val="none" w:sz="0" w:space="0" w:color="auto"/>
            <w:bottom w:val="none" w:sz="0" w:space="0" w:color="auto"/>
            <w:right w:val="none" w:sz="0" w:space="0" w:color="auto"/>
          </w:divBdr>
        </w:div>
      </w:divsChild>
    </w:div>
    <w:div w:id="1138913034">
      <w:bodyDiv w:val="1"/>
      <w:marLeft w:val="0"/>
      <w:marRight w:val="0"/>
      <w:marTop w:val="0"/>
      <w:marBottom w:val="0"/>
      <w:divBdr>
        <w:top w:val="none" w:sz="0" w:space="0" w:color="auto"/>
        <w:left w:val="none" w:sz="0" w:space="0" w:color="auto"/>
        <w:bottom w:val="none" w:sz="0" w:space="0" w:color="auto"/>
        <w:right w:val="none" w:sz="0" w:space="0" w:color="auto"/>
      </w:divBdr>
    </w:div>
    <w:div w:id="1263142844">
      <w:bodyDiv w:val="1"/>
      <w:marLeft w:val="0"/>
      <w:marRight w:val="0"/>
      <w:marTop w:val="0"/>
      <w:marBottom w:val="0"/>
      <w:divBdr>
        <w:top w:val="none" w:sz="0" w:space="0" w:color="auto"/>
        <w:left w:val="none" w:sz="0" w:space="0" w:color="auto"/>
        <w:bottom w:val="none" w:sz="0" w:space="0" w:color="auto"/>
        <w:right w:val="none" w:sz="0" w:space="0" w:color="auto"/>
      </w:divBdr>
    </w:div>
    <w:div w:id="1285312205">
      <w:bodyDiv w:val="1"/>
      <w:marLeft w:val="0"/>
      <w:marRight w:val="0"/>
      <w:marTop w:val="0"/>
      <w:marBottom w:val="0"/>
      <w:divBdr>
        <w:top w:val="none" w:sz="0" w:space="0" w:color="auto"/>
        <w:left w:val="none" w:sz="0" w:space="0" w:color="auto"/>
        <w:bottom w:val="none" w:sz="0" w:space="0" w:color="auto"/>
        <w:right w:val="none" w:sz="0" w:space="0" w:color="auto"/>
      </w:divBdr>
    </w:div>
    <w:div w:id="1335570142">
      <w:bodyDiv w:val="1"/>
      <w:marLeft w:val="0"/>
      <w:marRight w:val="0"/>
      <w:marTop w:val="0"/>
      <w:marBottom w:val="0"/>
      <w:divBdr>
        <w:top w:val="none" w:sz="0" w:space="0" w:color="auto"/>
        <w:left w:val="none" w:sz="0" w:space="0" w:color="auto"/>
        <w:bottom w:val="none" w:sz="0" w:space="0" w:color="auto"/>
        <w:right w:val="none" w:sz="0" w:space="0" w:color="auto"/>
      </w:divBdr>
    </w:div>
    <w:div w:id="1392998681">
      <w:bodyDiv w:val="1"/>
      <w:marLeft w:val="0"/>
      <w:marRight w:val="0"/>
      <w:marTop w:val="0"/>
      <w:marBottom w:val="0"/>
      <w:divBdr>
        <w:top w:val="none" w:sz="0" w:space="0" w:color="auto"/>
        <w:left w:val="none" w:sz="0" w:space="0" w:color="auto"/>
        <w:bottom w:val="none" w:sz="0" w:space="0" w:color="auto"/>
        <w:right w:val="none" w:sz="0" w:space="0" w:color="auto"/>
      </w:divBdr>
    </w:div>
    <w:div w:id="1394045495">
      <w:bodyDiv w:val="1"/>
      <w:marLeft w:val="0"/>
      <w:marRight w:val="0"/>
      <w:marTop w:val="0"/>
      <w:marBottom w:val="0"/>
      <w:divBdr>
        <w:top w:val="none" w:sz="0" w:space="0" w:color="auto"/>
        <w:left w:val="none" w:sz="0" w:space="0" w:color="auto"/>
        <w:bottom w:val="none" w:sz="0" w:space="0" w:color="auto"/>
        <w:right w:val="none" w:sz="0" w:space="0" w:color="auto"/>
      </w:divBdr>
    </w:div>
    <w:div w:id="1468476924">
      <w:bodyDiv w:val="1"/>
      <w:marLeft w:val="0"/>
      <w:marRight w:val="0"/>
      <w:marTop w:val="0"/>
      <w:marBottom w:val="0"/>
      <w:divBdr>
        <w:top w:val="none" w:sz="0" w:space="0" w:color="auto"/>
        <w:left w:val="none" w:sz="0" w:space="0" w:color="auto"/>
        <w:bottom w:val="none" w:sz="0" w:space="0" w:color="auto"/>
        <w:right w:val="none" w:sz="0" w:space="0" w:color="auto"/>
      </w:divBdr>
    </w:div>
    <w:div w:id="1472017680">
      <w:bodyDiv w:val="1"/>
      <w:marLeft w:val="0"/>
      <w:marRight w:val="0"/>
      <w:marTop w:val="0"/>
      <w:marBottom w:val="0"/>
      <w:divBdr>
        <w:top w:val="none" w:sz="0" w:space="0" w:color="auto"/>
        <w:left w:val="none" w:sz="0" w:space="0" w:color="auto"/>
        <w:bottom w:val="none" w:sz="0" w:space="0" w:color="auto"/>
        <w:right w:val="none" w:sz="0" w:space="0" w:color="auto"/>
      </w:divBdr>
    </w:div>
    <w:div w:id="1476485912">
      <w:bodyDiv w:val="1"/>
      <w:marLeft w:val="0"/>
      <w:marRight w:val="0"/>
      <w:marTop w:val="0"/>
      <w:marBottom w:val="0"/>
      <w:divBdr>
        <w:top w:val="none" w:sz="0" w:space="0" w:color="auto"/>
        <w:left w:val="none" w:sz="0" w:space="0" w:color="auto"/>
        <w:bottom w:val="none" w:sz="0" w:space="0" w:color="auto"/>
        <w:right w:val="none" w:sz="0" w:space="0" w:color="auto"/>
      </w:divBdr>
    </w:div>
    <w:div w:id="1519731202">
      <w:bodyDiv w:val="1"/>
      <w:marLeft w:val="0"/>
      <w:marRight w:val="0"/>
      <w:marTop w:val="0"/>
      <w:marBottom w:val="0"/>
      <w:divBdr>
        <w:top w:val="none" w:sz="0" w:space="0" w:color="auto"/>
        <w:left w:val="none" w:sz="0" w:space="0" w:color="auto"/>
        <w:bottom w:val="none" w:sz="0" w:space="0" w:color="auto"/>
        <w:right w:val="none" w:sz="0" w:space="0" w:color="auto"/>
      </w:divBdr>
    </w:div>
    <w:div w:id="1533422218">
      <w:bodyDiv w:val="1"/>
      <w:marLeft w:val="0"/>
      <w:marRight w:val="0"/>
      <w:marTop w:val="0"/>
      <w:marBottom w:val="0"/>
      <w:divBdr>
        <w:top w:val="none" w:sz="0" w:space="0" w:color="auto"/>
        <w:left w:val="none" w:sz="0" w:space="0" w:color="auto"/>
        <w:bottom w:val="none" w:sz="0" w:space="0" w:color="auto"/>
        <w:right w:val="none" w:sz="0" w:space="0" w:color="auto"/>
      </w:divBdr>
    </w:div>
    <w:div w:id="1544709829">
      <w:bodyDiv w:val="1"/>
      <w:marLeft w:val="0"/>
      <w:marRight w:val="0"/>
      <w:marTop w:val="0"/>
      <w:marBottom w:val="0"/>
      <w:divBdr>
        <w:top w:val="none" w:sz="0" w:space="0" w:color="auto"/>
        <w:left w:val="none" w:sz="0" w:space="0" w:color="auto"/>
        <w:bottom w:val="none" w:sz="0" w:space="0" w:color="auto"/>
        <w:right w:val="none" w:sz="0" w:space="0" w:color="auto"/>
      </w:divBdr>
    </w:div>
    <w:div w:id="1607033002">
      <w:bodyDiv w:val="1"/>
      <w:marLeft w:val="0"/>
      <w:marRight w:val="0"/>
      <w:marTop w:val="0"/>
      <w:marBottom w:val="0"/>
      <w:divBdr>
        <w:top w:val="none" w:sz="0" w:space="0" w:color="auto"/>
        <w:left w:val="none" w:sz="0" w:space="0" w:color="auto"/>
        <w:bottom w:val="none" w:sz="0" w:space="0" w:color="auto"/>
        <w:right w:val="none" w:sz="0" w:space="0" w:color="auto"/>
      </w:divBdr>
    </w:div>
    <w:div w:id="1690180144">
      <w:bodyDiv w:val="1"/>
      <w:marLeft w:val="0"/>
      <w:marRight w:val="0"/>
      <w:marTop w:val="0"/>
      <w:marBottom w:val="0"/>
      <w:divBdr>
        <w:top w:val="none" w:sz="0" w:space="0" w:color="auto"/>
        <w:left w:val="none" w:sz="0" w:space="0" w:color="auto"/>
        <w:bottom w:val="none" w:sz="0" w:space="0" w:color="auto"/>
        <w:right w:val="none" w:sz="0" w:space="0" w:color="auto"/>
      </w:divBdr>
    </w:div>
    <w:div w:id="1690254771">
      <w:bodyDiv w:val="1"/>
      <w:marLeft w:val="0"/>
      <w:marRight w:val="0"/>
      <w:marTop w:val="0"/>
      <w:marBottom w:val="0"/>
      <w:divBdr>
        <w:top w:val="none" w:sz="0" w:space="0" w:color="auto"/>
        <w:left w:val="none" w:sz="0" w:space="0" w:color="auto"/>
        <w:bottom w:val="none" w:sz="0" w:space="0" w:color="auto"/>
        <w:right w:val="none" w:sz="0" w:space="0" w:color="auto"/>
      </w:divBdr>
    </w:div>
    <w:div w:id="1786652972">
      <w:bodyDiv w:val="1"/>
      <w:marLeft w:val="0"/>
      <w:marRight w:val="0"/>
      <w:marTop w:val="0"/>
      <w:marBottom w:val="0"/>
      <w:divBdr>
        <w:top w:val="none" w:sz="0" w:space="0" w:color="auto"/>
        <w:left w:val="none" w:sz="0" w:space="0" w:color="auto"/>
        <w:bottom w:val="none" w:sz="0" w:space="0" w:color="auto"/>
        <w:right w:val="none" w:sz="0" w:space="0" w:color="auto"/>
      </w:divBdr>
    </w:div>
    <w:div w:id="1823227969">
      <w:bodyDiv w:val="1"/>
      <w:marLeft w:val="0"/>
      <w:marRight w:val="0"/>
      <w:marTop w:val="0"/>
      <w:marBottom w:val="0"/>
      <w:divBdr>
        <w:top w:val="none" w:sz="0" w:space="0" w:color="auto"/>
        <w:left w:val="none" w:sz="0" w:space="0" w:color="auto"/>
        <w:bottom w:val="none" w:sz="0" w:space="0" w:color="auto"/>
        <w:right w:val="none" w:sz="0" w:space="0" w:color="auto"/>
      </w:divBdr>
    </w:div>
    <w:div w:id="1842547831">
      <w:bodyDiv w:val="1"/>
      <w:marLeft w:val="0"/>
      <w:marRight w:val="0"/>
      <w:marTop w:val="0"/>
      <w:marBottom w:val="0"/>
      <w:divBdr>
        <w:top w:val="none" w:sz="0" w:space="0" w:color="auto"/>
        <w:left w:val="none" w:sz="0" w:space="0" w:color="auto"/>
        <w:bottom w:val="none" w:sz="0" w:space="0" w:color="auto"/>
        <w:right w:val="none" w:sz="0" w:space="0" w:color="auto"/>
      </w:divBdr>
    </w:div>
    <w:div w:id="2070573338">
      <w:bodyDiv w:val="1"/>
      <w:marLeft w:val="0"/>
      <w:marRight w:val="0"/>
      <w:marTop w:val="0"/>
      <w:marBottom w:val="0"/>
      <w:divBdr>
        <w:top w:val="none" w:sz="0" w:space="0" w:color="auto"/>
        <w:left w:val="none" w:sz="0" w:space="0" w:color="auto"/>
        <w:bottom w:val="none" w:sz="0" w:space="0" w:color="auto"/>
        <w:right w:val="none" w:sz="0" w:space="0" w:color="auto"/>
      </w:divBdr>
    </w:div>
    <w:div w:id="214692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trategyzer.com/canvas/business-model-canva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dis.gov.au/providers/becoming-ndis-provider/how-register" TargetMode="External"/><Relationship Id="rId2" Type="http://schemas.openxmlformats.org/officeDocument/2006/relationships/customXml" Target="../customXml/item2.xml"/><Relationship Id="rId16" Type="http://schemas.openxmlformats.org/officeDocument/2006/relationships/hyperlink" Target="https://www.ndis.gov.au/providers/price-guides-and-pric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sa/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BB colours">
      <a:dk1>
        <a:srgbClr val="414042"/>
      </a:dk1>
      <a:lt1>
        <a:sysClr val="window" lastClr="FFFFFF"/>
      </a:lt1>
      <a:dk2>
        <a:srgbClr val="62BB46"/>
      </a:dk2>
      <a:lt2>
        <a:srgbClr val="E7E6E6"/>
      </a:lt2>
      <a:accent1>
        <a:srgbClr val="62BB46"/>
      </a:accent1>
      <a:accent2>
        <a:srgbClr val="B5D335"/>
      </a:accent2>
      <a:accent3>
        <a:srgbClr val="EE2964"/>
      </a:accent3>
      <a:accent4>
        <a:srgbClr val="07A979"/>
      </a:accent4>
      <a:accent5>
        <a:srgbClr val="00A9B1"/>
      </a:accent5>
      <a:accent6>
        <a:srgbClr val="943895"/>
      </a:accent6>
      <a:hlink>
        <a:srgbClr val="414042"/>
      </a:hlink>
      <a:folHlink>
        <a:srgbClr val="943895"/>
      </a:folHlink>
    </a:clrScheme>
    <a:fontScheme name="CBB fonts">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D90A8B778E44EAEF2456CDE50B162" ma:contentTypeVersion="1" ma:contentTypeDescription="Create a new document." ma:contentTypeScope="" ma:versionID="f9e63284a9d0dcb2a2f7de835c288bdc">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CADB3B-FEF0-4F99-8F05-DD13A4D5B9DA}">
  <ds:schemaRefs>
    <ds:schemaRef ds:uri="http://schemas.microsoft.com/sharepoint/v3/contenttype/forms"/>
  </ds:schemaRefs>
</ds:datastoreItem>
</file>

<file path=customXml/itemProps2.xml><?xml version="1.0" encoding="utf-8"?>
<ds:datastoreItem xmlns:ds="http://schemas.openxmlformats.org/officeDocument/2006/customXml" ds:itemID="{019C47AD-F4C8-4675-940C-BAA2C1539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C6174-3D5F-44C1-9F32-F47A98786402}">
  <ds:schemaRefs>
    <ds:schemaRef ds:uri="http://schemas.openxmlformats.org/officeDocument/2006/bibliography"/>
  </ds:schemaRefs>
</ds:datastoreItem>
</file>

<file path=customXml/itemProps4.xml><?xml version="1.0" encoding="utf-8"?>
<ds:datastoreItem xmlns:ds="http://schemas.openxmlformats.org/officeDocument/2006/customXml" ds:itemID="{3AA7E9DC-82BA-4EBF-9B38-C908C822AD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Arnott</dc:creator>
  <cp:keywords/>
  <dc:description/>
  <cp:lastModifiedBy>Kirsten Tait</cp:lastModifiedBy>
  <cp:revision>2</cp:revision>
  <cp:lastPrinted>2019-09-19T00:23:00Z</cp:lastPrinted>
  <dcterms:created xsi:type="dcterms:W3CDTF">2020-12-22T04:39:00Z</dcterms:created>
  <dcterms:modified xsi:type="dcterms:W3CDTF">2020-12-22T04:39:00Z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0x010100F6DD90A8B778E44EAEF2456CDE50B162</vt:lpwstr>
  </property>
</Properties>
</file>