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1E0A8" w14:textId="77777777" w:rsidR="001375F7" w:rsidRDefault="001375F7" w:rsidP="0005252F">
      <w:pPr>
        <w:pStyle w:val="Emphasis1"/>
        <w:ind w:left="0"/>
        <w:rPr>
          <w:rFonts w:ascii="Calibri Light" w:hAnsi="Calibri Light"/>
          <w:i w:val="0"/>
          <w:color w:val="404041"/>
        </w:rPr>
      </w:pPr>
    </w:p>
    <w:sdt>
      <w:sdtPr>
        <w:rPr>
          <w:rFonts w:ascii="Calibri Light" w:hAnsi="Calibri Light"/>
          <w:i w:val="0"/>
          <w:color w:val="404041"/>
        </w:rPr>
        <w:id w:val="1469010954"/>
        <w:docPartObj>
          <w:docPartGallery w:val="Cover Pages"/>
          <w:docPartUnique/>
        </w:docPartObj>
      </w:sdtPr>
      <w:sdtEndPr/>
      <w:sdtContent>
        <w:p w14:paraId="0933F98B" w14:textId="2D9B9B5D" w:rsidR="003D2C01" w:rsidRPr="00697228" w:rsidRDefault="00524DB7" w:rsidP="0005252F">
          <w:pPr>
            <w:pStyle w:val="Emphasis1"/>
            <w:ind w:left="0"/>
          </w:pPr>
          <w:r w:rsidRPr="00697228">
            <w:rPr>
              <w:noProof/>
              <w:lang w:eastAsia="en-AU"/>
            </w:rPr>
            <mc:AlternateContent>
              <mc:Choice Requires="wps">
                <w:drawing>
                  <wp:anchor distT="45720" distB="45720" distL="114300" distR="114300" simplePos="0" relativeHeight="251658240" behindDoc="0" locked="0" layoutInCell="1" allowOverlap="1" wp14:anchorId="2062F3F2" wp14:editId="674C11CE">
                    <wp:simplePos x="0" y="0"/>
                    <wp:positionH relativeFrom="margin">
                      <wp:align>right</wp:align>
                    </wp:positionH>
                    <wp:positionV relativeFrom="paragraph">
                      <wp:posOffset>360045</wp:posOffset>
                    </wp:positionV>
                    <wp:extent cx="6391275" cy="6896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89610"/>
                            </a:xfrm>
                            <a:prstGeom prst="rect">
                              <a:avLst/>
                            </a:prstGeom>
                            <a:noFill/>
                            <a:ln w="9525">
                              <a:noFill/>
                              <a:miter lim="800000"/>
                              <a:headEnd/>
                              <a:tailEnd/>
                            </a:ln>
                          </wps:spPr>
                          <wps:txbx>
                            <w:txbxContent>
                              <w:p w14:paraId="1DE223BA" w14:textId="36E29025" w:rsidR="00C76DB4" w:rsidRPr="00003700" w:rsidRDefault="00C76DB4" w:rsidP="00003700">
                                <w:pPr>
                                  <w:pStyle w:val="Title"/>
                                </w:pPr>
                                <w:r w:rsidRPr="00003700">
                                  <w:t>Community</w:t>
                                </w:r>
                                <w:r w:rsidR="00524DB7">
                                  <w:t xml:space="preserve"> </w:t>
                                </w:r>
                                <w:r w:rsidRPr="00003700">
                                  <w:t>Business</w:t>
                                </w:r>
                                <w:r w:rsidR="00524DB7">
                                  <w:t xml:space="preserve"> </w:t>
                                </w:r>
                                <w:r w:rsidRPr="00003700">
                                  <w:t>Bureau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2F3F2" id="_x0000_t202" coordsize="21600,21600" o:spt="202" path="m,l,21600r21600,l21600,xe">
                    <v:stroke joinstyle="miter"/>
                    <v:path gradientshapeok="t" o:connecttype="rect"/>
                  </v:shapetype>
                  <v:shape id="Text Box 2" o:spid="_x0000_s1026" type="#_x0000_t202" style="position:absolute;margin-left:452.05pt;margin-top:28.35pt;width:503.25pt;height:54.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" filled="f" stroked="f">
                    <v:textbox>
                      <w:txbxContent>
                        <w:p w14:paraId="1DE223BA" w14:textId="36E29025" w:rsidR="00C76DB4" w:rsidRPr="00003700" w:rsidRDefault="00C76DB4" w:rsidP="00003700">
                          <w:pPr>
                            <w:pStyle w:val="Title"/>
                          </w:pPr>
                          <w:r w:rsidRPr="00003700">
                            <w:t>Community</w:t>
                          </w:r>
                          <w:r w:rsidR="00524DB7">
                            <w:t xml:space="preserve"> </w:t>
                          </w:r>
                          <w:r w:rsidRPr="00003700">
                            <w:t>Business</w:t>
                          </w:r>
                          <w:r w:rsidR="00524DB7">
                            <w:t xml:space="preserve"> </w:t>
                          </w:r>
                          <w:r w:rsidRPr="00003700">
                            <w:t>Bureau</w:t>
                          </w:r>
                        </w:p>
                      </w:txbxContent>
                    </v:textbox>
                    <w10:wrap type="square" anchorx="margin"/>
                  </v:shape>
                </w:pict>
              </mc:Fallback>
            </mc:AlternateContent>
          </w:r>
        </w:p>
        <w:p w14:paraId="29F8FF72" w14:textId="53A5E2D2" w:rsidR="00E935F0" w:rsidRPr="00697228" w:rsidRDefault="00154FA7" w:rsidP="002847AA">
          <w:r w:rsidRPr="00043964">
            <w:rPr>
              <w:noProof/>
              <w:lang w:eastAsia="en-AU"/>
            </w:rPr>
            <w:drawing>
              <wp:anchor distT="0" distB="0" distL="114300" distR="114300" simplePos="0" relativeHeight="251672581" behindDoc="1" locked="0" layoutInCell="1" allowOverlap="1" wp14:anchorId="627F76EA" wp14:editId="1A1D2606">
                <wp:simplePos x="0" y="0"/>
                <wp:positionH relativeFrom="margin">
                  <wp:posOffset>114300</wp:posOffset>
                </wp:positionH>
                <wp:positionV relativeFrom="paragraph">
                  <wp:posOffset>988695</wp:posOffset>
                </wp:positionV>
                <wp:extent cx="3689985" cy="655320"/>
                <wp:effectExtent l="0" t="0" r="5715" b="0"/>
                <wp:wrapNone/>
                <wp:docPr id="54" name="Picture 5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SUCCESS_Road map_2.jpg"/>
                        <pic:cNvPicPr/>
                      </pic:nvPicPr>
                      <pic:blipFill rotWithShape="1">
                        <a:blip r:embed="rId11" cstate="print">
                          <a:extLst>
                            <a:ext uri="{28A0092B-C50C-407E-A947-70E740481C1C}">
                              <a14:useLocalDpi xmlns:a14="http://schemas.microsoft.com/office/drawing/2010/main" val="0"/>
                            </a:ext>
                          </a:extLst>
                        </a:blip>
                        <a:srcRect b="50193"/>
                        <a:stretch/>
                      </pic:blipFill>
                      <pic:spPr bwMode="auto">
                        <a:xfrm>
                          <a:off x="0" y="0"/>
                          <a:ext cx="3689985" cy="655320"/>
                        </a:xfrm>
                        <a:prstGeom prst="rect">
                          <a:avLst/>
                        </a:prstGeom>
                        <a:ln>
                          <a:noFill/>
                        </a:ln>
                        <a:extLst>
                          <a:ext uri="{53640926-AAD7-44D8-BBD7-CCE9431645EC}">
                            <a14:shadowObscured xmlns:a14="http://schemas.microsoft.com/office/drawing/2010/main"/>
                          </a:ext>
                        </a:extLst>
                      </pic:spPr>
                    </pic:pic>
                  </a:graphicData>
                </a:graphic>
              </wp:anchor>
            </w:drawing>
          </w:r>
        </w:p>
      </w:sdtContent>
    </w:sdt>
    <w:p w14:paraId="506C89DC" w14:textId="530DCE08" w:rsidR="00E935F0" w:rsidRPr="00697228" w:rsidRDefault="00043964" w:rsidP="002847AA">
      <w:r w:rsidRPr="00043964">
        <w:rPr>
          <w:noProof/>
          <w:lang w:eastAsia="en-AU"/>
        </w:rPr>
        <mc:AlternateContent>
          <mc:Choice Requires="wps">
            <w:drawing>
              <wp:anchor distT="0" distB="0" distL="0" distR="0" simplePos="0" relativeHeight="251671557" behindDoc="0" locked="1" layoutInCell="1" allowOverlap="1" wp14:anchorId="157E1AD1" wp14:editId="0E7341BC">
                <wp:simplePos x="0" y="0"/>
                <wp:positionH relativeFrom="margin">
                  <wp:posOffset>135890</wp:posOffset>
                </wp:positionH>
                <wp:positionV relativeFrom="page">
                  <wp:posOffset>3381375</wp:posOffset>
                </wp:positionV>
                <wp:extent cx="4795520" cy="100012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000125"/>
                        </a:xfrm>
                        <a:prstGeom prst="rect">
                          <a:avLst/>
                        </a:prstGeom>
                        <a:noFill/>
                        <a:ln w="9525">
                          <a:noFill/>
                          <a:miter lim="800000"/>
                          <a:headEnd/>
                          <a:tailEnd/>
                        </a:ln>
                      </wps:spPr>
                      <wps:txbx>
                        <w:txbxContent>
                          <w:p w14:paraId="7BF626EC" w14:textId="3B30772A" w:rsidR="00043964" w:rsidRPr="00D8514C" w:rsidRDefault="006A72F6" w:rsidP="0001215D">
                            <w:pPr>
                              <w:pStyle w:val="Heading1"/>
                              <w:spacing w:after="0" w:line="276" w:lineRule="auto"/>
                            </w:pPr>
                            <w:r w:rsidRPr="00D8514C">
                              <w:t xml:space="preserve">Webinar </w:t>
                            </w:r>
                            <w:r w:rsidR="00BC1DDA">
                              <w:t>4</w:t>
                            </w:r>
                            <w:r>
                              <w:t xml:space="preserve">: </w:t>
                            </w:r>
                            <w:r w:rsidR="00BC1DDA">
                              <w:t>Quality, Compliance and Risk</w:t>
                            </w:r>
                            <w:r w:rsidR="00043964" w:rsidRPr="00D8514C">
                              <w:t xml:space="preserve"> </w:t>
                            </w:r>
                          </w:p>
                          <w:p w14:paraId="78748181" w14:textId="77777777" w:rsidR="006A72F6" w:rsidRPr="00D8514C" w:rsidRDefault="006A72F6" w:rsidP="006A72F6">
                            <w:pPr>
                              <w:pStyle w:val="Heading1"/>
                              <w:spacing w:after="0" w:line="276" w:lineRule="auto"/>
                            </w:pPr>
                            <w:r w:rsidRPr="00D8514C">
                              <w:t>Activity Worksheet</w:t>
                            </w:r>
                          </w:p>
                          <w:p w14:paraId="2D402D10" w14:textId="77777777" w:rsidR="00043964" w:rsidRPr="00912F40" w:rsidRDefault="00043964" w:rsidP="00043964">
                            <w:pPr>
                              <w:rPr>
                                <w:rFonts w:ascii="Trebuchet MS" w:hAnsi="Trebuchet MS"/>
                                <w:color w:val="62BB46" w:themeColor="accent1"/>
                              </w:rPr>
                            </w:pPr>
                          </w:p>
                          <w:p w14:paraId="120D8613" w14:textId="77777777" w:rsidR="00043964" w:rsidRDefault="00043964" w:rsidP="00043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E1AD1" id="_x0000_s1027" type="#_x0000_t202" style="position:absolute;margin-left:10.7pt;margin-top:266.25pt;width:377.6pt;height:78.75pt;z-index:251671557;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" filled="f" stroked="f">
                <v:textbox>
                  <w:txbxContent>
                    <w:p w14:paraId="7BF626EC" w14:textId="3B30772A" w:rsidR="00043964" w:rsidRPr="00D8514C" w:rsidRDefault="006A72F6" w:rsidP="0001215D">
                      <w:pPr>
                        <w:pStyle w:val="Heading1"/>
                        <w:spacing w:after="0" w:line="276" w:lineRule="auto"/>
                      </w:pPr>
                      <w:r w:rsidRPr="00D8514C">
                        <w:t xml:space="preserve">Webinar </w:t>
                      </w:r>
                      <w:r w:rsidR="00BC1DDA">
                        <w:t>4</w:t>
                      </w:r>
                      <w:r>
                        <w:t xml:space="preserve">: </w:t>
                      </w:r>
                      <w:r w:rsidR="00BC1DDA">
                        <w:t>Quality, Compliance and Risk</w:t>
                      </w:r>
                      <w:r w:rsidR="00043964" w:rsidRPr="00D8514C">
                        <w:t xml:space="preserve"> </w:t>
                      </w:r>
                    </w:p>
                    <w:p w14:paraId="78748181" w14:textId="77777777" w:rsidR="006A72F6" w:rsidRPr="00D8514C" w:rsidRDefault="006A72F6" w:rsidP="006A72F6">
                      <w:pPr>
                        <w:pStyle w:val="Heading1"/>
                        <w:spacing w:after="0" w:line="276" w:lineRule="auto"/>
                      </w:pPr>
                      <w:r w:rsidRPr="00D8514C">
                        <w:t>Activity Worksheet</w:t>
                      </w:r>
                    </w:p>
                    <w:p w14:paraId="2D402D10" w14:textId="77777777" w:rsidR="00043964" w:rsidRPr="00912F40" w:rsidRDefault="00043964" w:rsidP="00043964">
                      <w:pPr>
                        <w:rPr>
                          <w:rFonts w:ascii="Trebuchet MS" w:hAnsi="Trebuchet MS"/>
                          <w:color w:val="62BB46" w:themeColor="accent1"/>
                        </w:rPr>
                      </w:pPr>
                    </w:p>
                    <w:p w14:paraId="120D8613" w14:textId="77777777" w:rsidR="00043964" w:rsidRDefault="00043964" w:rsidP="00043964"/>
                  </w:txbxContent>
                </v:textbox>
                <w10:wrap type="square" anchorx="margin" anchory="page"/>
                <w10:anchorlock/>
              </v:shape>
            </w:pict>
          </mc:Fallback>
        </mc:AlternateContent>
      </w:r>
    </w:p>
    <w:p w14:paraId="6EF1A7C4" w14:textId="77777777" w:rsidR="00AC736B" w:rsidRPr="00697228" w:rsidRDefault="00AC736B" w:rsidP="002847AA"/>
    <w:p w14:paraId="47BE0B28" w14:textId="73B4E745" w:rsidR="00AC736B" w:rsidRPr="00697228" w:rsidRDefault="00AC736B" w:rsidP="00376F10">
      <w:pPr>
        <w:pStyle w:val="BodyText"/>
      </w:pPr>
    </w:p>
    <w:p w14:paraId="60BEC83C" w14:textId="77777777" w:rsidR="00AC736B" w:rsidRPr="00697228" w:rsidRDefault="00AC736B" w:rsidP="002847AA"/>
    <w:p w14:paraId="1214834F" w14:textId="458BBAF3" w:rsidR="00AC736B" w:rsidRPr="00697228" w:rsidRDefault="00AC736B" w:rsidP="0005252F">
      <w:pPr>
        <w:pStyle w:val="ListParagraph"/>
        <w:ind w:left="284"/>
      </w:pPr>
    </w:p>
    <w:p w14:paraId="37FE3B8D" w14:textId="690A4520" w:rsidR="00AC736B" w:rsidRPr="00697228" w:rsidRDefault="00AC736B" w:rsidP="002847AA"/>
    <w:p w14:paraId="2F3F5F80" w14:textId="4ED93E53" w:rsidR="00AC736B" w:rsidRPr="00697228" w:rsidRDefault="00AC736B" w:rsidP="002847AA"/>
    <w:p w14:paraId="2D3F6BB9" w14:textId="0C4724AE" w:rsidR="00AC736B" w:rsidRPr="00697228" w:rsidRDefault="00AC736B" w:rsidP="0005252F">
      <w:pPr>
        <w:pStyle w:val="BodyText1"/>
      </w:pPr>
    </w:p>
    <w:p w14:paraId="751450DA" w14:textId="4FC5A24A" w:rsidR="00AC736B" w:rsidRPr="00697228" w:rsidRDefault="00AC736B" w:rsidP="00F54BE1">
      <w:pPr>
        <w:pStyle w:val="NoteHeading"/>
      </w:pPr>
    </w:p>
    <w:p w14:paraId="276EA153" w14:textId="5B6B72D0" w:rsidR="00AC736B" w:rsidRPr="00697228" w:rsidRDefault="00AC736B" w:rsidP="002847AA"/>
    <w:p w14:paraId="5A2FB6CE" w14:textId="667A703C" w:rsidR="00AC736B" w:rsidRPr="00697228" w:rsidRDefault="00AC736B" w:rsidP="00332724">
      <w:pPr>
        <w:tabs>
          <w:tab w:val="left" w:pos="1994"/>
        </w:tabs>
      </w:pPr>
    </w:p>
    <w:p w14:paraId="7384EBE0" w14:textId="116687A6" w:rsidR="00AC736B" w:rsidRPr="00697228" w:rsidRDefault="00AC736B" w:rsidP="002847AA"/>
    <w:p w14:paraId="3FEC05E4" w14:textId="3860E51C" w:rsidR="00AC736B" w:rsidRDefault="00AC736B" w:rsidP="002847AA"/>
    <w:p w14:paraId="5CAAD238" w14:textId="0AC40D0C" w:rsidR="00D843F8" w:rsidRPr="00697228" w:rsidRDefault="00D843F8" w:rsidP="002847AA"/>
    <w:p w14:paraId="204F98BF" w14:textId="7CD0039E" w:rsidR="00E935F0" w:rsidRPr="00697228" w:rsidRDefault="00E935F0" w:rsidP="002847AA"/>
    <w:p w14:paraId="28A3882B" w14:textId="50CEB0AF" w:rsidR="00E935F0" w:rsidRPr="00697228" w:rsidRDefault="00E935F0" w:rsidP="002847AA"/>
    <w:p w14:paraId="24AB969D" w14:textId="1B3FFAA0" w:rsidR="00C82509" w:rsidRPr="00697228" w:rsidRDefault="00C82509" w:rsidP="002847AA"/>
    <w:p w14:paraId="65BDD954" w14:textId="28E7A6EB" w:rsidR="00C82509" w:rsidRPr="00697228" w:rsidRDefault="00C82509" w:rsidP="002847AA"/>
    <w:p w14:paraId="3F47529E" w14:textId="020B725F" w:rsidR="00C82509" w:rsidRPr="00697228" w:rsidRDefault="00C82509" w:rsidP="002847AA"/>
    <w:p w14:paraId="2E394ED7" w14:textId="0F2F8DAB" w:rsidR="00C82509" w:rsidRPr="00697228" w:rsidRDefault="00C82509" w:rsidP="002847AA"/>
    <w:p w14:paraId="679266F8" w14:textId="4B7D626D" w:rsidR="00C82509" w:rsidRPr="00697228" w:rsidRDefault="00C82509" w:rsidP="002847AA"/>
    <w:p w14:paraId="203EEEB2" w14:textId="067D70B7" w:rsidR="00C82509" w:rsidRPr="00697228" w:rsidRDefault="00C82509" w:rsidP="002847AA"/>
    <w:p w14:paraId="3ED6A463" w14:textId="77777777" w:rsidR="00DF7362" w:rsidRDefault="00DF7362" w:rsidP="00236C90">
      <w:pPr>
        <w:pStyle w:val="Heading1"/>
        <w:sectPr w:rsidR="00DF7362" w:rsidSect="003F0C75">
          <w:headerReference w:type="even" r:id="rId12"/>
          <w:footerReference w:type="default" r:id="rId13"/>
          <w:headerReference w:type="first" r:id="rId14"/>
          <w:pgSz w:w="11906" w:h="16838"/>
          <w:pgMar w:top="1134" w:right="851" w:bottom="1702" w:left="851" w:header="709" w:footer="500" w:gutter="0"/>
          <w:pgNumType w:start="0"/>
          <w:cols w:space="708"/>
          <w:titlePg/>
          <w:docGrid w:linePitch="360"/>
        </w:sectPr>
      </w:pPr>
      <w:bookmarkStart w:id="0" w:name="_Toc444784945"/>
      <w:bookmarkStart w:id="1" w:name="_Toc444785440"/>
      <w:bookmarkStart w:id="2" w:name="_Toc444785551"/>
    </w:p>
    <w:bookmarkStart w:id="3" w:name="_Hlk37337546" w:displacedByCustomXml="next"/>
    <w:sdt>
      <w:sdtPr>
        <w:rPr>
          <w:rFonts w:ascii="Calibri Light" w:eastAsiaTheme="majorEastAsia" w:hAnsi="Calibri Light" w:cstheme="majorBidi"/>
          <w:b/>
          <w:i w:val="0"/>
          <w:color w:val="414042" w:themeColor="text1"/>
          <w:sz w:val="20"/>
          <w:szCs w:val="26"/>
        </w:rPr>
        <w:id w:val="-1075131258"/>
        <w:docPartObj>
          <w:docPartGallery w:val="Cover Pages"/>
          <w:docPartUnique/>
        </w:docPartObj>
      </w:sdtPr>
      <w:sdtEndPr>
        <w:rPr>
          <w:rFonts w:asciiTheme="minorHAnsi" w:eastAsiaTheme="minorEastAsia" w:hAnsiTheme="minorHAnsi"/>
          <w:color w:val="62BB46" w:themeColor="accent1"/>
          <w:sz w:val="28"/>
          <w:szCs w:val="28"/>
          <w:lang w:val="en-US"/>
        </w:rPr>
      </w:sdtEndPr>
      <w:sdtContent>
        <w:bookmarkStart w:id="4" w:name="_Toc461454302" w:displacedByCustomXml="prev"/>
        <w:bookmarkStart w:id="5" w:name="_Toc468378190" w:displacedByCustomXml="prev"/>
        <w:bookmarkStart w:id="6" w:name="_Toc461454326" w:displacedByCustomXml="prev"/>
        <w:p w14:paraId="129F63D3" w14:textId="3D78555A" w:rsidR="00043964" w:rsidRPr="00043964" w:rsidRDefault="00043964" w:rsidP="00043964">
          <w:pPr>
            <w:pStyle w:val="Emphasis1"/>
            <w:ind w:left="0"/>
            <w:rPr>
              <w:rStyle w:val="Heading2Char"/>
              <w:b w:val="0"/>
              <w:bCs/>
              <w:i w:val="0"/>
              <w:iCs/>
            </w:rPr>
          </w:pPr>
          <w:r w:rsidRPr="00043964">
            <w:rPr>
              <w:rFonts w:ascii="Trebuchet MS" w:hAnsi="Trebuchet MS" w:cstheme="minorBidi"/>
              <w:i w:val="0"/>
              <w:color w:val="414042" w:themeColor="text1"/>
              <w:sz w:val="36"/>
            </w:rPr>
            <w:t>Webinar</w:t>
          </w:r>
          <w:r w:rsidRPr="00043964">
            <w:rPr>
              <w:rStyle w:val="Heading2Char"/>
              <w:b w:val="0"/>
              <w:bCs/>
              <w:i w:val="0"/>
              <w:iCs/>
            </w:rPr>
            <w:t xml:space="preserve"> </w:t>
          </w:r>
          <w:r w:rsidRPr="00043964">
            <w:rPr>
              <w:rFonts w:ascii="Trebuchet MS" w:hAnsi="Trebuchet MS" w:cstheme="minorBidi"/>
              <w:i w:val="0"/>
              <w:color w:val="414042" w:themeColor="text1"/>
              <w:sz w:val="36"/>
            </w:rPr>
            <w:t>action</w:t>
          </w:r>
          <w:r w:rsidRPr="00043964">
            <w:rPr>
              <w:rStyle w:val="Heading2Char"/>
              <w:b w:val="0"/>
              <w:bCs/>
              <w:i w:val="0"/>
              <w:iCs/>
            </w:rPr>
            <w:t xml:space="preserve"> </w:t>
          </w:r>
          <w:r w:rsidRPr="00043964">
            <w:rPr>
              <w:rFonts w:ascii="Trebuchet MS" w:hAnsi="Trebuchet MS" w:cstheme="minorBidi"/>
              <w:i w:val="0"/>
              <w:color w:val="414042" w:themeColor="text1"/>
              <w:sz w:val="36"/>
            </w:rPr>
            <w:t>plan</w:t>
          </w:r>
        </w:p>
        <w:p w14:paraId="07C55A24" w14:textId="77777777" w:rsidR="00043964" w:rsidRDefault="00043964" w:rsidP="00043964">
          <w:pPr>
            <w:pStyle w:val="Heading2"/>
            <w:rPr>
              <w:rFonts w:ascii="Trebuchet MS" w:eastAsiaTheme="minorHAnsi" w:hAnsi="Trebuchet MS" w:cstheme="minorBidi"/>
              <w:b w:val="0"/>
              <w:sz w:val="36"/>
              <w:szCs w:val="22"/>
            </w:rPr>
          </w:pPr>
        </w:p>
        <w:tbl>
          <w:tblPr>
            <w:tblStyle w:val="GridTable1Light-Accent11"/>
            <w:tblW w:w="0" w:type="auto"/>
            <w:tblBorders>
              <w:top w:val="single" w:sz="4" w:space="0" w:color="62BB46"/>
              <w:left w:val="single" w:sz="4" w:space="0" w:color="62BB46"/>
              <w:bottom w:val="single" w:sz="4" w:space="0" w:color="62BB46"/>
              <w:right w:val="single" w:sz="4" w:space="0" w:color="62BB46"/>
              <w:insideH w:val="single" w:sz="4" w:space="0" w:color="62BB46"/>
              <w:insideV w:val="single" w:sz="4" w:space="0" w:color="62BB46"/>
            </w:tblBorders>
            <w:tblLook w:val="0400" w:firstRow="0" w:lastRow="0" w:firstColumn="0" w:lastColumn="0" w:noHBand="0" w:noVBand="1"/>
          </w:tblPr>
          <w:tblGrid>
            <w:gridCol w:w="3964"/>
            <w:gridCol w:w="5664"/>
          </w:tblGrid>
          <w:tr w:rsidR="00043964" w:rsidRPr="00C9687B" w14:paraId="270D5F88" w14:textId="77777777" w:rsidTr="00D8514C">
            <w:tc>
              <w:tcPr>
                <w:tcW w:w="3964" w:type="dxa"/>
              </w:tcPr>
              <w:p w14:paraId="391FCB4E" w14:textId="763BEB67" w:rsidR="00043964" w:rsidRPr="00D8514C" w:rsidRDefault="00043964" w:rsidP="00D8514C">
                <w:pPr>
                  <w:pStyle w:val="BodyTextlessspace0"/>
                </w:pPr>
                <w:r w:rsidRPr="00D8514C">
                  <w:t>Our key takeaways/learning points from the webinar</w:t>
                </w:r>
              </w:p>
            </w:tc>
            <w:tc>
              <w:tcPr>
                <w:tcW w:w="5664" w:type="dxa"/>
              </w:tcPr>
              <w:p w14:paraId="13C739F8" w14:textId="77777777" w:rsidR="00043964" w:rsidRDefault="00043964" w:rsidP="00D8514C"/>
              <w:p w14:paraId="5D078F45" w14:textId="77777777" w:rsidR="00043964" w:rsidRDefault="00043964" w:rsidP="00D8514C"/>
              <w:p w14:paraId="06104268" w14:textId="77777777" w:rsidR="00043964" w:rsidRDefault="00043964" w:rsidP="00D8514C"/>
              <w:p w14:paraId="38D03851" w14:textId="77777777" w:rsidR="00043964" w:rsidRPr="00C9687B" w:rsidRDefault="00043964" w:rsidP="00D8514C"/>
            </w:tc>
          </w:tr>
          <w:tr w:rsidR="00043964" w:rsidRPr="00C9687B" w14:paraId="2BD6710C" w14:textId="77777777" w:rsidTr="00D8514C">
            <w:tc>
              <w:tcPr>
                <w:tcW w:w="3964" w:type="dxa"/>
              </w:tcPr>
              <w:p w14:paraId="4716B1A8" w14:textId="5F9BFBF3" w:rsidR="00043964" w:rsidRPr="00D8514C" w:rsidRDefault="00043964" w:rsidP="00D8514C">
                <w:pPr>
                  <w:pStyle w:val="BodyTextlessspace0"/>
                </w:pPr>
                <w:r w:rsidRPr="00D8514C">
                  <w:t xml:space="preserve">Questions to ask in the </w:t>
                </w:r>
                <w:r w:rsidR="0058516F">
                  <w:t>Facebook</w:t>
                </w:r>
                <w:r w:rsidR="0058516F" w:rsidRPr="00D8514C">
                  <w:t xml:space="preserve"> </w:t>
                </w:r>
                <w:r w:rsidRPr="00D8514C">
                  <w:t>forum</w:t>
                </w:r>
              </w:p>
            </w:tc>
            <w:tc>
              <w:tcPr>
                <w:tcW w:w="5664" w:type="dxa"/>
              </w:tcPr>
              <w:p w14:paraId="4CAA5E49" w14:textId="77777777" w:rsidR="00043964" w:rsidRDefault="00043964" w:rsidP="00D8514C"/>
              <w:p w14:paraId="3EEFF1B5" w14:textId="77777777" w:rsidR="00043964" w:rsidRDefault="00043964" w:rsidP="00D8514C"/>
              <w:p w14:paraId="161888C5" w14:textId="77777777" w:rsidR="00043964" w:rsidRDefault="00043964" w:rsidP="00D8514C"/>
              <w:p w14:paraId="4643A324" w14:textId="77777777" w:rsidR="00043964" w:rsidRPr="00C9687B" w:rsidRDefault="00043964" w:rsidP="00D8514C"/>
            </w:tc>
          </w:tr>
          <w:tr w:rsidR="00043964" w:rsidRPr="00C9687B" w14:paraId="7A65B227" w14:textId="77777777" w:rsidTr="00D8514C">
            <w:tc>
              <w:tcPr>
                <w:tcW w:w="3964" w:type="dxa"/>
              </w:tcPr>
              <w:p w14:paraId="5CBBB273" w14:textId="77777777" w:rsidR="00043964" w:rsidRPr="00D8514C" w:rsidRDefault="00043964" w:rsidP="00D8514C">
                <w:pPr>
                  <w:pStyle w:val="BodyTextlessspace0"/>
                </w:pPr>
                <w:r w:rsidRPr="00D8514C">
                  <w:t>We need to understand more about…</w:t>
                </w:r>
              </w:p>
            </w:tc>
            <w:tc>
              <w:tcPr>
                <w:tcW w:w="5664" w:type="dxa"/>
              </w:tcPr>
              <w:p w14:paraId="27B9BE7F" w14:textId="77777777" w:rsidR="00043964" w:rsidRDefault="00043964" w:rsidP="00D8514C"/>
              <w:p w14:paraId="1BCDC403" w14:textId="77777777" w:rsidR="00043964" w:rsidRDefault="00043964" w:rsidP="00D8514C"/>
              <w:p w14:paraId="3FE57192" w14:textId="77777777" w:rsidR="00043964" w:rsidRDefault="00043964" w:rsidP="00D8514C"/>
              <w:p w14:paraId="6042B6A5" w14:textId="77777777" w:rsidR="00043964" w:rsidRPr="00C9687B" w:rsidRDefault="00043964" w:rsidP="00D8514C"/>
            </w:tc>
          </w:tr>
          <w:tr w:rsidR="00043964" w:rsidRPr="00C9687B" w14:paraId="6B247CEA" w14:textId="77777777" w:rsidTr="00D8514C">
            <w:tc>
              <w:tcPr>
                <w:tcW w:w="3964" w:type="dxa"/>
              </w:tcPr>
              <w:p w14:paraId="2A7076AF" w14:textId="77777777" w:rsidR="00043964" w:rsidRPr="00D8514C" w:rsidRDefault="00043964" w:rsidP="00D8514C">
                <w:pPr>
                  <w:pStyle w:val="BodyTextlessspace0"/>
                </w:pPr>
                <w:r w:rsidRPr="00D8514C">
                  <w:t>We need to talk to…</w:t>
                </w:r>
              </w:p>
            </w:tc>
            <w:tc>
              <w:tcPr>
                <w:tcW w:w="5664" w:type="dxa"/>
              </w:tcPr>
              <w:p w14:paraId="3785DC6F" w14:textId="77777777" w:rsidR="00043964" w:rsidRDefault="00043964" w:rsidP="00D8514C"/>
              <w:p w14:paraId="25666565" w14:textId="77777777" w:rsidR="00043964" w:rsidRDefault="00043964" w:rsidP="00D8514C"/>
              <w:p w14:paraId="644C89B6" w14:textId="77777777" w:rsidR="00043964" w:rsidRDefault="00043964" w:rsidP="00D8514C"/>
              <w:p w14:paraId="674C09E5" w14:textId="77777777" w:rsidR="00043964" w:rsidRPr="00C9687B" w:rsidRDefault="00043964" w:rsidP="00D8514C"/>
            </w:tc>
          </w:tr>
          <w:tr w:rsidR="00043964" w:rsidRPr="00C9687B" w14:paraId="140F928A" w14:textId="77777777" w:rsidTr="00D8514C">
            <w:tc>
              <w:tcPr>
                <w:tcW w:w="3964" w:type="dxa"/>
              </w:tcPr>
              <w:p w14:paraId="71D91E55" w14:textId="77777777" w:rsidR="00043964" w:rsidRPr="00D8514C" w:rsidRDefault="00043964" w:rsidP="00D8514C">
                <w:pPr>
                  <w:pStyle w:val="BodyTextlessspace0"/>
                </w:pPr>
                <w:r w:rsidRPr="00D8514C">
                  <w:t>We need to discuss…</w:t>
                </w:r>
              </w:p>
            </w:tc>
            <w:tc>
              <w:tcPr>
                <w:tcW w:w="5664" w:type="dxa"/>
              </w:tcPr>
              <w:p w14:paraId="316D9080" w14:textId="77777777" w:rsidR="00043964" w:rsidRDefault="00043964" w:rsidP="00D8514C"/>
              <w:p w14:paraId="534D4E73" w14:textId="77777777" w:rsidR="00043964" w:rsidRDefault="00043964" w:rsidP="00D8514C"/>
              <w:p w14:paraId="57C76459" w14:textId="77777777" w:rsidR="00043964" w:rsidRDefault="00043964" w:rsidP="00D8514C"/>
              <w:p w14:paraId="17618A9E" w14:textId="77777777" w:rsidR="00043964" w:rsidRPr="00C9687B" w:rsidRDefault="00043964" w:rsidP="00D8514C"/>
            </w:tc>
          </w:tr>
          <w:tr w:rsidR="00043964" w:rsidRPr="00C9687B" w14:paraId="35FDB07A" w14:textId="77777777" w:rsidTr="00D8514C">
            <w:tc>
              <w:tcPr>
                <w:tcW w:w="3964" w:type="dxa"/>
              </w:tcPr>
              <w:p w14:paraId="34756205" w14:textId="77777777" w:rsidR="00043964" w:rsidRPr="00D8514C" w:rsidRDefault="00043964" w:rsidP="00D8514C">
                <w:pPr>
                  <w:pStyle w:val="BodyTextlessspace0"/>
                </w:pPr>
                <w:r w:rsidRPr="00D8514C">
                  <w:t>We need to decide…</w:t>
                </w:r>
              </w:p>
            </w:tc>
            <w:tc>
              <w:tcPr>
                <w:tcW w:w="5664" w:type="dxa"/>
              </w:tcPr>
              <w:p w14:paraId="163E21E6" w14:textId="77777777" w:rsidR="00043964" w:rsidRDefault="00043964" w:rsidP="00D8514C"/>
              <w:p w14:paraId="68A7445A" w14:textId="77777777" w:rsidR="00043964" w:rsidRDefault="00043964" w:rsidP="00D8514C"/>
              <w:p w14:paraId="73F61BB1" w14:textId="77777777" w:rsidR="00043964" w:rsidRDefault="00043964" w:rsidP="00D8514C"/>
              <w:p w14:paraId="43913DD3" w14:textId="77777777" w:rsidR="00043964" w:rsidRPr="00C9687B" w:rsidRDefault="00043964" w:rsidP="00D8514C"/>
            </w:tc>
          </w:tr>
          <w:tr w:rsidR="00043964" w:rsidRPr="00C9687B" w14:paraId="7B7A4C70" w14:textId="77777777" w:rsidTr="00D8514C">
            <w:tc>
              <w:tcPr>
                <w:tcW w:w="3964" w:type="dxa"/>
              </w:tcPr>
              <w:p w14:paraId="60681694" w14:textId="77777777" w:rsidR="00043964" w:rsidRPr="00D8514C" w:rsidRDefault="00043964" w:rsidP="00D8514C">
                <w:pPr>
                  <w:pStyle w:val="BodyTextlessspace0"/>
                </w:pPr>
                <w:r w:rsidRPr="00D8514C">
                  <w:t>We need to do…</w:t>
                </w:r>
              </w:p>
            </w:tc>
            <w:tc>
              <w:tcPr>
                <w:tcW w:w="5664" w:type="dxa"/>
              </w:tcPr>
              <w:p w14:paraId="143718F0" w14:textId="77777777" w:rsidR="00043964" w:rsidRDefault="00043964" w:rsidP="00D8514C"/>
              <w:p w14:paraId="20C47B9E" w14:textId="77777777" w:rsidR="00043964" w:rsidRDefault="00043964" w:rsidP="00D8514C"/>
              <w:p w14:paraId="2CC71A5E" w14:textId="77777777" w:rsidR="00043964" w:rsidRDefault="00043964" w:rsidP="00D8514C"/>
              <w:p w14:paraId="6D4B43F0" w14:textId="77777777" w:rsidR="00043964" w:rsidRPr="00C9687B" w:rsidRDefault="00043964" w:rsidP="00D8514C"/>
            </w:tc>
          </w:tr>
        </w:tbl>
        <w:p w14:paraId="1DD36771" w14:textId="77777777" w:rsidR="00043964" w:rsidRDefault="00043964" w:rsidP="00043964">
          <w:pPr>
            <w:pStyle w:val="Heading2"/>
            <w:rPr>
              <w:color w:val="62BB46" w:themeColor="text2"/>
              <w:sz w:val="22"/>
            </w:rPr>
          </w:pPr>
        </w:p>
        <w:p w14:paraId="52340C2D" w14:textId="77777777" w:rsidR="00043964" w:rsidRDefault="00043964" w:rsidP="00043964">
          <w:pPr>
            <w:spacing w:after="160" w:line="259" w:lineRule="auto"/>
            <w:rPr>
              <w:rFonts w:eastAsiaTheme="majorEastAsia" w:cstheme="majorBidi"/>
              <w:b/>
              <w:color w:val="62BB46" w:themeColor="text2"/>
              <w:szCs w:val="26"/>
            </w:rPr>
          </w:pPr>
          <w:r>
            <w:rPr>
              <w:color w:val="62BB46" w:themeColor="text2"/>
            </w:rPr>
            <w:br w:type="page"/>
          </w:r>
        </w:p>
        <w:p w14:paraId="31C4080B" w14:textId="77777777" w:rsidR="00043964" w:rsidRPr="00043964" w:rsidRDefault="00043964" w:rsidP="00043964">
          <w:pPr>
            <w:pStyle w:val="Proposalsubheading"/>
            <w:rPr>
              <w:rFonts w:cstheme="minorBidi"/>
              <w:b w:val="0"/>
              <w:color w:val="414042" w:themeColor="text1"/>
              <w:sz w:val="36"/>
              <w:szCs w:val="22"/>
            </w:rPr>
          </w:pPr>
          <w:r w:rsidRPr="00043964">
            <w:rPr>
              <w:rFonts w:cstheme="minorBidi"/>
              <w:b w:val="0"/>
              <w:color w:val="414042" w:themeColor="text1"/>
              <w:sz w:val="36"/>
              <w:szCs w:val="22"/>
            </w:rPr>
            <w:lastRenderedPageBreak/>
            <w:t>Tools and templates</w:t>
          </w:r>
        </w:p>
        <w:p w14:paraId="463B6533" w14:textId="25BDE4DB" w:rsidR="00A356C9" w:rsidRDefault="00BC1DDA" w:rsidP="008C5FC3">
          <w:pPr>
            <w:pStyle w:val="Heading2"/>
          </w:pPr>
          <w:r>
            <w:rPr>
              <w:rFonts w:ascii="Trebuchet MS" w:eastAsiaTheme="minorHAnsi" w:hAnsi="Trebuchet MS" w:cs="Calibri Light"/>
              <w:color w:val="62BB46" w:themeColor="text2"/>
              <w:sz w:val="28"/>
              <w:szCs w:val="70"/>
            </w:rPr>
            <w:t>Registration requirements</w:t>
          </w:r>
        </w:p>
      </w:sdtContent>
    </w:sdt>
    <w:bookmarkEnd w:id="4" w:displacedByCustomXml="next"/>
    <w:bookmarkEnd w:id="5" w:displacedByCustomXml="next"/>
    <w:bookmarkEnd w:id="6" w:displacedByCustomXml="next"/>
    <w:bookmarkEnd w:id="3" w:displacedByCustomXml="next"/>
    <w:bookmarkEnd w:id="2" w:displacedByCustomXml="next"/>
    <w:bookmarkEnd w:id="1" w:displacedByCustomXml="next"/>
    <w:bookmarkEnd w:id="0" w:displacedByCustomXml="next"/>
    <w:sdt>
      <w:sdtPr>
        <w:rPr>
          <w:i/>
          <w:color w:val="414042" w:themeColor="text1"/>
          <w:sz w:val="20"/>
        </w:rPr>
        <w:id w:val="-1998653006"/>
        <w:docPartObj>
          <w:docPartGallery w:val="Cover Pages"/>
          <w:docPartUnique/>
        </w:docPartObj>
      </w:sdtPr>
      <w:sdtEndPr>
        <w:rPr>
          <w:i w:val="0"/>
          <w:color w:val="414141"/>
          <w:sz w:val="22"/>
        </w:rPr>
      </w:sdtEndPr>
      <w:sdtContent>
        <w:bookmarkStart w:id="7" w:name="_Hlk36904383" w:displacedByCustomXml="prev"/>
        <w:p w14:paraId="2A245E19" w14:textId="7F0B04FC" w:rsidR="00BC1DDA" w:rsidRDefault="00BC1DDA" w:rsidP="00BC1DDA">
          <w:pPr>
            <w:rPr>
              <w:lang w:val="en-GB"/>
            </w:rPr>
          </w:pPr>
          <w:r>
            <w:rPr>
              <w:lang w:val="en-GB"/>
            </w:rPr>
            <w:t xml:space="preserve">This table will help you to work through the requirements for registering your NDIS service, or renewing your registration. The resources listed below will help you to access the necessary information to help you do this. </w:t>
          </w:r>
        </w:p>
        <w:p w14:paraId="503AB122" w14:textId="00A81199" w:rsidR="00BC1DDA" w:rsidRDefault="00BC1DDA" w:rsidP="00BC1DDA">
          <w:pPr>
            <w:rPr>
              <w:lang w:val="en-GB"/>
            </w:rPr>
          </w:pPr>
          <w:r>
            <w:rPr>
              <w:lang w:val="en-GB"/>
            </w:rPr>
            <w:t>Matching your service to the registration route and standards: complete the table below to identify the registration, resourcing and audit requirements for your service.</w:t>
          </w:r>
          <w:r w:rsidR="0017729B">
            <w:rPr>
              <w:lang w:val="en-GB"/>
            </w:rPr>
            <w:br/>
          </w:r>
        </w:p>
        <w:tbl>
          <w:tblPr>
            <w:tblStyle w:val="GridTable4-Accent1"/>
            <w:tblW w:w="0" w:type="auto"/>
            <w:tblLook w:val="0620" w:firstRow="1" w:lastRow="0" w:firstColumn="0" w:lastColumn="0" w:noHBand="1" w:noVBand="1"/>
          </w:tblPr>
          <w:tblGrid>
            <w:gridCol w:w="1926"/>
            <w:gridCol w:w="1927"/>
            <w:gridCol w:w="1927"/>
            <w:gridCol w:w="1927"/>
            <w:gridCol w:w="1927"/>
          </w:tblGrid>
          <w:tr w:rsidR="00BC1DDA" w:rsidRPr="00BC1DDA" w14:paraId="77F40AF6" w14:textId="77777777" w:rsidTr="003B3B23">
            <w:trPr>
              <w:cnfStyle w:val="100000000000" w:firstRow="1" w:lastRow="0" w:firstColumn="0" w:lastColumn="0" w:oddVBand="0" w:evenVBand="0" w:oddHBand="0" w:evenHBand="0" w:firstRowFirstColumn="0" w:firstRowLastColumn="0" w:lastRowFirstColumn="0" w:lastRowLastColumn="0"/>
            </w:trPr>
            <w:tc>
              <w:tcPr>
                <w:tcW w:w="1926" w:type="dxa"/>
                <w:vAlign w:val="center"/>
              </w:tcPr>
              <w:p w14:paraId="76AA4D33" w14:textId="77777777" w:rsidR="00BC1DDA" w:rsidRPr="00BC1DDA" w:rsidRDefault="00BC1DDA" w:rsidP="00463363">
                <w:pPr>
                  <w:jc w:val="center"/>
                  <w:rPr>
                    <w:color w:val="FFFFFF" w:themeColor="background1"/>
                    <w:lang w:val="en-GB"/>
                  </w:rPr>
                </w:pPr>
                <w:r w:rsidRPr="00BC1DDA">
                  <w:rPr>
                    <w:color w:val="FFFFFF" w:themeColor="background1"/>
                    <w:lang w:val="en-GB"/>
                  </w:rPr>
                  <w:t>Planned service</w:t>
                </w:r>
              </w:p>
            </w:tc>
            <w:tc>
              <w:tcPr>
                <w:tcW w:w="1927" w:type="dxa"/>
                <w:vAlign w:val="center"/>
              </w:tcPr>
              <w:p w14:paraId="7E609449" w14:textId="77777777" w:rsidR="00BC1DDA" w:rsidRPr="00BC1DDA" w:rsidRDefault="00BC1DDA" w:rsidP="00463363">
                <w:pPr>
                  <w:jc w:val="center"/>
                  <w:rPr>
                    <w:color w:val="FFFFFF" w:themeColor="background1"/>
                    <w:lang w:val="en-GB"/>
                  </w:rPr>
                </w:pPr>
                <w:r w:rsidRPr="00BC1DDA">
                  <w:rPr>
                    <w:color w:val="FFFFFF" w:themeColor="background1"/>
                    <w:lang w:val="en-GB"/>
                  </w:rPr>
                  <w:t>Registration group</w:t>
                </w:r>
              </w:p>
            </w:tc>
            <w:tc>
              <w:tcPr>
                <w:tcW w:w="1927" w:type="dxa"/>
                <w:vAlign w:val="center"/>
              </w:tcPr>
              <w:p w14:paraId="5A25B0F9" w14:textId="77777777" w:rsidR="00BC1DDA" w:rsidRPr="00BC1DDA" w:rsidRDefault="00BC1DDA" w:rsidP="00463363">
                <w:pPr>
                  <w:jc w:val="center"/>
                  <w:rPr>
                    <w:color w:val="FFFFFF" w:themeColor="background1"/>
                    <w:lang w:val="en-GB"/>
                  </w:rPr>
                </w:pPr>
                <w:r w:rsidRPr="00BC1DDA">
                  <w:rPr>
                    <w:color w:val="FFFFFF" w:themeColor="background1"/>
                    <w:lang w:val="en-GB"/>
                  </w:rPr>
                  <w:t>Verification or Certification</w:t>
                </w:r>
              </w:p>
            </w:tc>
            <w:tc>
              <w:tcPr>
                <w:tcW w:w="1927" w:type="dxa"/>
                <w:vAlign w:val="center"/>
              </w:tcPr>
              <w:p w14:paraId="7303356B" w14:textId="77777777" w:rsidR="00BC1DDA" w:rsidRPr="00BC1DDA" w:rsidRDefault="00BC1DDA" w:rsidP="00463363">
                <w:pPr>
                  <w:jc w:val="center"/>
                  <w:rPr>
                    <w:color w:val="FFFFFF" w:themeColor="background1"/>
                    <w:lang w:val="en-GB"/>
                  </w:rPr>
                </w:pPr>
                <w:r w:rsidRPr="00BC1DDA">
                  <w:rPr>
                    <w:color w:val="FFFFFF" w:themeColor="background1"/>
                    <w:lang w:val="en-GB"/>
                  </w:rPr>
                  <w:t>Employee qualifications required</w:t>
                </w:r>
              </w:p>
            </w:tc>
            <w:tc>
              <w:tcPr>
                <w:tcW w:w="1927" w:type="dxa"/>
                <w:vAlign w:val="center"/>
              </w:tcPr>
              <w:p w14:paraId="5D253877" w14:textId="77777777" w:rsidR="00BC1DDA" w:rsidRPr="00BC1DDA" w:rsidRDefault="00BC1DDA" w:rsidP="00463363">
                <w:pPr>
                  <w:jc w:val="center"/>
                  <w:rPr>
                    <w:color w:val="FFFFFF" w:themeColor="background1"/>
                    <w:lang w:val="en-GB"/>
                  </w:rPr>
                </w:pPr>
                <w:r w:rsidRPr="00BC1DDA">
                  <w:rPr>
                    <w:color w:val="FFFFFF" w:themeColor="background1"/>
                    <w:lang w:val="en-GB"/>
                  </w:rPr>
                  <w:t>NDIS Standards: Core module or supplementary</w:t>
                </w:r>
              </w:p>
            </w:tc>
          </w:tr>
          <w:tr w:rsidR="00BC1DDA" w14:paraId="3A390FC6" w14:textId="77777777" w:rsidTr="0042122D">
            <w:tc>
              <w:tcPr>
                <w:tcW w:w="1926" w:type="dxa"/>
              </w:tcPr>
              <w:p w14:paraId="6855887C" w14:textId="77777777" w:rsidR="00BC1DDA" w:rsidRDefault="00BC1DDA" w:rsidP="00314392">
                <w:pPr>
                  <w:rPr>
                    <w:lang w:val="en-GB"/>
                  </w:rPr>
                </w:pPr>
              </w:p>
            </w:tc>
            <w:tc>
              <w:tcPr>
                <w:tcW w:w="1927" w:type="dxa"/>
              </w:tcPr>
              <w:p w14:paraId="3461E679" w14:textId="77777777" w:rsidR="00BC1DDA" w:rsidRDefault="00BC1DDA" w:rsidP="00314392">
                <w:pPr>
                  <w:rPr>
                    <w:lang w:val="en-GB"/>
                  </w:rPr>
                </w:pPr>
              </w:p>
            </w:tc>
            <w:tc>
              <w:tcPr>
                <w:tcW w:w="1927" w:type="dxa"/>
              </w:tcPr>
              <w:p w14:paraId="2AD3793D" w14:textId="77777777" w:rsidR="00BC1DDA" w:rsidRDefault="00BC1DDA" w:rsidP="00314392">
                <w:pPr>
                  <w:rPr>
                    <w:lang w:val="en-GB"/>
                  </w:rPr>
                </w:pPr>
              </w:p>
            </w:tc>
            <w:tc>
              <w:tcPr>
                <w:tcW w:w="1927" w:type="dxa"/>
              </w:tcPr>
              <w:p w14:paraId="0DDEE55E" w14:textId="77777777" w:rsidR="00BC1DDA" w:rsidRDefault="00BC1DDA" w:rsidP="00314392">
                <w:pPr>
                  <w:rPr>
                    <w:lang w:val="en-GB"/>
                  </w:rPr>
                </w:pPr>
              </w:p>
            </w:tc>
            <w:tc>
              <w:tcPr>
                <w:tcW w:w="1927" w:type="dxa"/>
              </w:tcPr>
              <w:p w14:paraId="3B11F036" w14:textId="77777777" w:rsidR="00BC1DDA" w:rsidRDefault="00BC1DDA" w:rsidP="00314392">
                <w:pPr>
                  <w:rPr>
                    <w:lang w:val="en-GB"/>
                  </w:rPr>
                </w:pPr>
              </w:p>
            </w:tc>
          </w:tr>
          <w:tr w:rsidR="00BC1DDA" w14:paraId="6D3E3838" w14:textId="77777777" w:rsidTr="0042122D">
            <w:tc>
              <w:tcPr>
                <w:tcW w:w="1926" w:type="dxa"/>
              </w:tcPr>
              <w:p w14:paraId="3A1EF5B3" w14:textId="77777777" w:rsidR="00BC1DDA" w:rsidRDefault="00BC1DDA" w:rsidP="00314392">
                <w:pPr>
                  <w:rPr>
                    <w:lang w:val="en-GB"/>
                  </w:rPr>
                </w:pPr>
              </w:p>
            </w:tc>
            <w:tc>
              <w:tcPr>
                <w:tcW w:w="1927" w:type="dxa"/>
              </w:tcPr>
              <w:p w14:paraId="50C4948A" w14:textId="77777777" w:rsidR="00BC1DDA" w:rsidRDefault="00BC1DDA" w:rsidP="00314392">
                <w:pPr>
                  <w:rPr>
                    <w:lang w:val="en-GB"/>
                  </w:rPr>
                </w:pPr>
              </w:p>
            </w:tc>
            <w:tc>
              <w:tcPr>
                <w:tcW w:w="1927" w:type="dxa"/>
              </w:tcPr>
              <w:p w14:paraId="20835B09" w14:textId="77777777" w:rsidR="00BC1DDA" w:rsidRDefault="00BC1DDA" w:rsidP="00314392">
                <w:pPr>
                  <w:rPr>
                    <w:lang w:val="en-GB"/>
                  </w:rPr>
                </w:pPr>
              </w:p>
            </w:tc>
            <w:tc>
              <w:tcPr>
                <w:tcW w:w="1927" w:type="dxa"/>
              </w:tcPr>
              <w:p w14:paraId="6A482722" w14:textId="77777777" w:rsidR="00BC1DDA" w:rsidRDefault="00BC1DDA" w:rsidP="00314392">
                <w:pPr>
                  <w:rPr>
                    <w:lang w:val="en-GB"/>
                  </w:rPr>
                </w:pPr>
              </w:p>
            </w:tc>
            <w:tc>
              <w:tcPr>
                <w:tcW w:w="1927" w:type="dxa"/>
              </w:tcPr>
              <w:p w14:paraId="6D122C66" w14:textId="77777777" w:rsidR="00BC1DDA" w:rsidRDefault="00BC1DDA" w:rsidP="00314392">
                <w:pPr>
                  <w:rPr>
                    <w:lang w:val="en-GB"/>
                  </w:rPr>
                </w:pPr>
              </w:p>
            </w:tc>
          </w:tr>
          <w:tr w:rsidR="00BC1DDA" w14:paraId="2966CAF7" w14:textId="77777777" w:rsidTr="0042122D">
            <w:tc>
              <w:tcPr>
                <w:tcW w:w="1926" w:type="dxa"/>
              </w:tcPr>
              <w:p w14:paraId="06FF9D3B" w14:textId="77777777" w:rsidR="00BC1DDA" w:rsidRDefault="00BC1DDA" w:rsidP="00314392">
                <w:pPr>
                  <w:rPr>
                    <w:lang w:val="en-GB"/>
                  </w:rPr>
                </w:pPr>
              </w:p>
            </w:tc>
            <w:tc>
              <w:tcPr>
                <w:tcW w:w="1927" w:type="dxa"/>
              </w:tcPr>
              <w:p w14:paraId="173F8EAB" w14:textId="77777777" w:rsidR="00BC1DDA" w:rsidRDefault="00BC1DDA" w:rsidP="00314392">
                <w:pPr>
                  <w:rPr>
                    <w:lang w:val="en-GB"/>
                  </w:rPr>
                </w:pPr>
              </w:p>
            </w:tc>
            <w:tc>
              <w:tcPr>
                <w:tcW w:w="1927" w:type="dxa"/>
              </w:tcPr>
              <w:p w14:paraId="7C50EC5E" w14:textId="77777777" w:rsidR="00BC1DDA" w:rsidRDefault="00BC1DDA" w:rsidP="00314392">
                <w:pPr>
                  <w:rPr>
                    <w:lang w:val="en-GB"/>
                  </w:rPr>
                </w:pPr>
              </w:p>
            </w:tc>
            <w:tc>
              <w:tcPr>
                <w:tcW w:w="1927" w:type="dxa"/>
              </w:tcPr>
              <w:p w14:paraId="4788BF78" w14:textId="77777777" w:rsidR="00BC1DDA" w:rsidRDefault="00BC1DDA" w:rsidP="00314392">
                <w:pPr>
                  <w:rPr>
                    <w:lang w:val="en-GB"/>
                  </w:rPr>
                </w:pPr>
              </w:p>
            </w:tc>
            <w:tc>
              <w:tcPr>
                <w:tcW w:w="1927" w:type="dxa"/>
              </w:tcPr>
              <w:p w14:paraId="64263908" w14:textId="77777777" w:rsidR="00BC1DDA" w:rsidRDefault="00BC1DDA" w:rsidP="00314392">
                <w:pPr>
                  <w:rPr>
                    <w:lang w:val="en-GB"/>
                  </w:rPr>
                </w:pPr>
              </w:p>
            </w:tc>
          </w:tr>
        </w:tbl>
        <w:p w14:paraId="7F82288E" w14:textId="77777777" w:rsidR="00BC1DDA" w:rsidRDefault="00BC1DDA" w:rsidP="00BC1DDA">
          <w:pPr>
            <w:rPr>
              <w:lang w:val="en-GB"/>
            </w:rPr>
          </w:pPr>
        </w:p>
        <w:p w14:paraId="3F5AD9D4" w14:textId="0B0091BC" w:rsidR="00BC1DDA" w:rsidRDefault="00BC1DDA" w:rsidP="0042122D">
          <w:pPr>
            <w:pStyle w:val="Heading2"/>
            <w:rPr>
              <w:rFonts w:ascii="Trebuchet MS" w:eastAsiaTheme="minorHAnsi" w:hAnsi="Trebuchet MS" w:cs="Calibri Light"/>
              <w:color w:val="62BB46" w:themeColor="text2"/>
              <w:sz w:val="28"/>
              <w:szCs w:val="70"/>
            </w:rPr>
          </w:pPr>
          <w:r w:rsidRPr="0042122D">
            <w:rPr>
              <w:rFonts w:ascii="Trebuchet MS" w:eastAsiaTheme="minorHAnsi" w:hAnsi="Trebuchet MS" w:cs="Calibri Light"/>
              <w:color w:val="62BB46" w:themeColor="text2"/>
              <w:sz w:val="28"/>
              <w:szCs w:val="70"/>
            </w:rPr>
            <w:t>Actions for compliance</w:t>
          </w:r>
        </w:p>
        <w:p w14:paraId="2FE393BE" w14:textId="78F6E284" w:rsidR="0042122D" w:rsidRDefault="0042122D" w:rsidP="0042122D">
          <w:pPr>
            <w:pStyle w:val="Heading2"/>
            <w:spacing w:line="240" w:lineRule="auto"/>
            <w:rPr>
              <w:rFonts w:ascii="Calibri Light" w:eastAsiaTheme="minorHAnsi" w:hAnsi="Calibri Light" w:cs="Calibri Light"/>
              <w:b w:val="0"/>
              <w:color w:val="404041"/>
              <w:sz w:val="22"/>
              <w:szCs w:val="22"/>
              <w:lang w:val="en-GB"/>
            </w:rPr>
          </w:pPr>
          <w:r>
            <w:rPr>
              <w:rFonts w:ascii="Calibri Light" w:eastAsiaTheme="minorHAnsi" w:hAnsi="Calibri Light" w:cs="Calibri Light"/>
              <w:b w:val="0"/>
              <w:color w:val="404041"/>
              <w:sz w:val="22"/>
              <w:szCs w:val="22"/>
              <w:lang w:val="en-GB"/>
            </w:rPr>
            <w:t>Complete this table to identify the existing arrangements you already have in place, and any further actions necessary to ensure compliance. Add rows as necessary.</w:t>
          </w:r>
        </w:p>
        <w:p w14:paraId="173FC211" w14:textId="77777777"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p>
        <w:p w14:paraId="4DE81DCB" w14:textId="1519BBA1" w:rsidR="00E52AFC" w:rsidRPr="00E52AFC" w:rsidRDefault="00E52AFC" w:rsidP="00E52AFC">
          <w:pPr>
            <w:pStyle w:val="Heading3"/>
            <w:rPr>
              <w:rFonts w:eastAsiaTheme="minorHAnsi"/>
              <w:lang w:val="en-GB"/>
            </w:rPr>
          </w:pPr>
          <w:r w:rsidRPr="00E52AFC">
            <w:rPr>
              <w:rFonts w:eastAsiaTheme="minorHAnsi"/>
              <w:lang w:val="en-GB"/>
            </w:rPr>
            <w:t>NDIS Code of Conduct</w:t>
          </w:r>
        </w:p>
        <w:p w14:paraId="325CD412" w14:textId="15867610" w:rsidR="0042122D" w:rsidRDefault="00E52AFC" w:rsidP="00E52AFC">
          <w:pPr>
            <w:pStyle w:val="Heading2"/>
            <w:spacing w:line="240" w:lineRule="auto"/>
            <w:rPr>
              <w:rFonts w:ascii="Calibri Light" w:eastAsiaTheme="minorHAnsi" w:hAnsi="Calibri Light" w:cs="Calibri Light"/>
              <w:b w:val="0"/>
              <w:color w:val="404041"/>
              <w:sz w:val="22"/>
              <w:szCs w:val="22"/>
              <w:lang w:val="en-GB"/>
            </w:rPr>
          </w:pPr>
          <w:r w:rsidRPr="00E52AFC">
            <w:rPr>
              <w:rFonts w:ascii="Calibri Light" w:eastAsiaTheme="minorHAnsi" w:hAnsi="Calibri Light" w:cs="Calibri Light"/>
              <w:b w:val="0"/>
              <w:color w:val="404041"/>
              <w:sz w:val="22"/>
              <w:szCs w:val="22"/>
              <w:lang w:val="en-GB"/>
            </w:rPr>
            <w:t>Review the Code of Conduct in the context of you as a provider/organisation; and for your workers.</w:t>
          </w:r>
        </w:p>
        <w:p w14:paraId="626BF8EF" w14:textId="6339E0B5"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p>
        <w:tbl>
          <w:tblPr>
            <w:tblStyle w:val="GridTable4-Accent1"/>
            <w:tblW w:w="0" w:type="auto"/>
            <w:tblLook w:val="06A0" w:firstRow="1" w:lastRow="0" w:firstColumn="1" w:lastColumn="0" w:noHBand="1" w:noVBand="1"/>
          </w:tblPr>
          <w:tblGrid>
            <w:gridCol w:w="3270"/>
            <w:gridCol w:w="3104"/>
            <w:gridCol w:w="3260"/>
          </w:tblGrid>
          <w:tr w:rsidR="00E52AFC" w:rsidRPr="00E52AFC" w14:paraId="734D7983" w14:textId="77777777" w:rsidTr="00177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shd w:val="clear" w:color="auto" w:fill="62BB46" w:themeFill="text2"/>
                <w:vAlign w:val="center"/>
              </w:tcPr>
              <w:p w14:paraId="5BFFFC74" w14:textId="4BCA8209" w:rsidR="00E52AFC" w:rsidRPr="00E52AFC" w:rsidRDefault="00E52AFC" w:rsidP="00862CD8">
                <w:pPr>
                  <w:rPr>
                    <w:color w:val="FFFFFF" w:themeColor="background1"/>
                    <w:lang w:val="en-GB"/>
                  </w:rPr>
                </w:pPr>
                <w:r w:rsidRPr="00E52AFC">
                  <w:rPr>
                    <w:color w:val="FFFFFF" w:themeColor="background1"/>
                    <w:lang w:val="en-GB"/>
                  </w:rPr>
                  <w:t>Code of Conduct area</w:t>
                </w:r>
              </w:p>
            </w:tc>
            <w:tc>
              <w:tcPr>
                <w:tcW w:w="3104" w:type="dxa"/>
                <w:shd w:val="clear" w:color="auto" w:fill="62BB46" w:themeFill="text2"/>
                <w:vAlign w:val="center"/>
              </w:tcPr>
              <w:p w14:paraId="0684D1E0" w14:textId="77777777" w:rsidR="00E52AFC" w:rsidRPr="00E52AFC" w:rsidRDefault="00E52AFC" w:rsidP="00862CD8">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do you already have in place?</w:t>
                </w:r>
              </w:p>
            </w:tc>
            <w:tc>
              <w:tcPr>
                <w:tcW w:w="3260" w:type="dxa"/>
                <w:shd w:val="clear" w:color="auto" w:fill="62BB46" w:themeFill="text2"/>
                <w:vAlign w:val="center"/>
              </w:tcPr>
              <w:p w14:paraId="307428C9" w14:textId="77777777" w:rsidR="00E52AFC" w:rsidRPr="00E52AFC" w:rsidRDefault="00E52AFC" w:rsidP="00862CD8">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further actions are required?</w:t>
                </w:r>
              </w:p>
            </w:tc>
          </w:tr>
          <w:tr w:rsidR="00E52AFC" w14:paraId="11637405"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7E3B9644" w14:textId="77777777" w:rsidR="00E52AFC" w:rsidRDefault="00E52AFC" w:rsidP="00862CD8">
                <w:pPr>
                  <w:rPr>
                    <w:lang w:val="en-GB"/>
                  </w:rPr>
                </w:pPr>
              </w:p>
            </w:tc>
            <w:tc>
              <w:tcPr>
                <w:tcW w:w="3104" w:type="dxa"/>
              </w:tcPr>
              <w:p w14:paraId="4F009C53"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6579EC19"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3BD4B981"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2F669DBD" w14:textId="77777777" w:rsidR="00E52AFC" w:rsidRDefault="00E52AFC" w:rsidP="00862CD8">
                <w:pPr>
                  <w:rPr>
                    <w:lang w:val="en-GB"/>
                  </w:rPr>
                </w:pPr>
              </w:p>
            </w:tc>
            <w:tc>
              <w:tcPr>
                <w:tcW w:w="3104" w:type="dxa"/>
              </w:tcPr>
              <w:p w14:paraId="0EBE1ECD"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2EB0485C"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4C1B7020"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45CED2F2" w14:textId="77777777" w:rsidR="00E52AFC" w:rsidRDefault="00E52AFC" w:rsidP="00862CD8">
                <w:pPr>
                  <w:rPr>
                    <w:lang w:val="en-GB"/>
                  </w:rPr>
                </w:pPr>
              </w:p>
            </w:tc>
            <w:tc>
              <w:tcPr>
                <w:tcW w:w="3104" w:type="dxa"/>
              </w:tcPr>
              <w:p w14:paraId="2A7F6535"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745A6D2E"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bl>
        <w:p w14:paraId="3E6E7192" w14:textId="46C135C0"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p>
        <w:p w14:paraId="47ABC5FE" w14:textId="77777777" w:rsidR="00E52AFC" w:rsidRPr="00E52AFC" w:rsidRDefault="00E52AFC" w:rsidP="00E52AFC">
          <w:pPr>
            <w:pStyle w:val="Heading3"/>
            <w:rPr>
              <w:rFonts w:eastAsiaTheme="minorHAnsi"/>
              <w:lang w:val="en-GB"/>
            </w:rPr>
          </w:pPr>
          <w:r w:rsidRPr="00E52AFC">
            <w:rPr>
              <w:rFonts w:eastAsiaTheme="minorHAnsi"/>
              <w:lang w:val="en-GB"/>
            </w:rPr>
            <w:t xml:space="preserve">Practice Standards </w:t>
          </w:r>
        </w:p>
        <w:p w14:paraId="7C548229" w14:textId="3E886E29"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r w:rsidRPr="00E52AFC">
            <w:rPr>
              <w:rFonts w:ascii="Calibri Light" w:eastAsiaTheme="minorHAnsi" w:hAnsi="Calibri Light" w:cs="Calibri Light"/>
              <w:b w:val="0"/>
              <w:color w:val="404041"/>
              <w:sz w:val="22"/>
              <w:szCs w:val="22"/>
              <w:lang w:val="en-GB"/>
            </w:rPr>
            <w:t>Review the NDIS Practice Standards and the quality indicators (core module and any supplementary areas relevant to your registration group)</w:t>
          </w:r>
          <w:r w:rsidR="0017729B">
            <w:rPr>
              <w:rFonts w:ascii="Calibri Light" w:eastAsiaTheme="minorHAnsi" w:hAnsi="Calibri Light" w:cs="Calibri Light"/>
              <w:b w:val="0"/>
              <w:color w:val="404041"/>
              <w:sz w:val="22"/>
              <w:szCs w:val="22"/>
              <w:lang w:val="en-GB"/>
            </w:rPr>
            <w:t>.</w:t>
          </w:r>
        </w:p>
        <w:p w14:paraId="32141BDF" w14:textId="77777777"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p>
        <w:tbl>
          <w:tblPr>
            <w:tblStyle w:val="GridTable4-Accent1"/>
            <w:tblW w:w="0" w:type="auto"/>
            <w:tblLook w:val="06A0" w:firstRow="1" w:lastRow="0" w:firstColumn="1" w:lastColumn="0" w:noHBand="1" w:noVBand="1"/>
          </w:tblPr>
          <w:tblGrid>
            <w:gridCol w:w="3270"/>
            <w:gridCol w:w="3104"/>
            <w:gridCol w:w="3260"/>
          </w:tblGrid>
          <w:tr w:rsidR="00E52AFC" w:rsidRPr="00E52AFC" w14:paraId="28C39A8F" w14:textId="77777777" w:rsidTr="00177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shd w:val="clear" w:color="auto" w:fill="62BB46" w:themeFill="text2"/>
                <w:vAlign w:val="center"/>
              </w:tcPr>
              <w:p w14:paraId="51125C06" w14:textId="4BE23AEA" w:rsidR="00E52AFC" w:rsidRPr="00E52AFC" w:rsidRDefault="00E52AFC" w:rsidP="00E52AFC">
                <w:pPr>
                  <w:rPr>
                    <w:color w:val="FFFFFF" w:themeColor="background1"/>
                    <w:lang w:val="en-GB"/>
                  </w:rPr>
                </w:pPr>
                <w:r w:rsidRPr="00E52AFC">
                  <w:rPr>
                    <w:color w:val="FFFFFF" w:themeColor="background1"/>
                    <w:lang w:val="en-GB"/>
                  </w:rPr>
                  <w:t>Standard/quality indicator</w:t>
                </w:r>
              </w:p>
            </w:tc>
            <w:tc>
              <w:tcPr>
                <w:tcW w:w="3104" w:type="dxa"/>
                <w:shd w:val="clear" w:color="auto" w:fill="62BB46" w:themeFill="text2"/>
                <w:vAlign w:val="center"/>
              </w:tcPr>
              <w:p w14:paraId="48613935" w14:textId="1409DEC7" w:rsidR="00E52AFC" w:rsidRPr="00E52AFC" w:rsidRDefault="00E52AFC" w:rsidP="00E52AFC">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do you already have in place?</w:t>
                </w:r>
              </w:p>
            </w:tc>
            <w:tc>
              <w:tcPr>
                <w:tcW w:w="3260" w:type="dxa"/>
                <w:shd w:val="clear" w:color="auto" w:fill="62BB46" w:themeFill="text2"/>
                <w:vAlign w:val="center"/>
              </w:tcPr>
              <w:p w14:paraId="54DC76BA" w14:textId="709E0F1F" w:rsidR="00E52AFC" w:rsidRPr="00E52AFC" w:rsidRDefault="00E52AFC" w:rsidP="00E52AFC">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further actions are required?</w:t>
                </w:r>
              </w:p>
            </w:tc>
          </w:tr>
          <w:tr w:rsidR="00E52AFC" w14:paraId="29F45FCA"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730D2362" w14:textId="77777777" w:rsidR="00E52AFC" w:rsidRDefault="00E52AFC" w:rsidP="00862CD8">
                <w:pPr>
                  <w:rPr>
                    <w:lang w:val="en-GB"/>
                  </w:rPr>
                </w:pPr>
              </w:p>
            </w:tc>
            <w:tc>
              <w:tcPr>
                <w:tcW w:w="3104" w:type="dxa"/>
              </w:tcPr>
              <w:p w14:paraId="5A1352B9"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3259613E"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3AF28BE0"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1F0BA12D" w14:textId="77777777" w:rsidR="00E52AFC" w:rsidRDefault="00E52AFC" w:rsidP="00862CD8">
                <w:pPr>
                  <w:rPr>
                    <w:lang w:val="en-GB"/>
                  </w:rPr>
                </w:pPr>
              </w:p>
            </w:tc>
            <w:tc>
              <w:tcPr>
                <w:tcW w:w="3104" w:type="dxa"/>
              </w:tcPr>
              <w:p w14:paraId="1C32F831"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6A683628"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23CF007D"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0DFBE6FB" w14:textId="77777777" w:rsidR="00E52AFC" w:rsidRDefault="00E52AFC" w:rsidP="00862CD8">
                <w:pPr>
                  <w:rPr>
                    <w:lang w:val="en-GB"/>
                  </w:rPr>
                </w:pPr>
              </w:p>
            </w:tc>
            <w:tc>
              <w:tcPr>
                <w:tcW w:w="3104" w:type="dxa"/>
              </w:tcPr>
              <w:p w14:paraId="13D8E016"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0219689D"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bl>
        <w:p w14:paraId="1A6B25E1" w14:textId="77777777" w:rsidR="00E52AFC" w:rsidRPr="00E52AFC" w:rsidRDefault="00E52AFC" w:rsidP="00E52AFC">
          <w:pPr>
            <w:pStyle w:val="Heading3"/>
            <w:rPr>
              <w:rFonts w:eastAsiaTheme="minorHAnsi"/>
              <w:lang w:val="en-GB"/>
            </w:rPr>
          </w:pPr>
          <w:r w:rsidRPr="00E52AFC">
            <w:rPr>
              <w:rFonts w:eastAsiaTheme="minorHAnsi"/>
              <w:lang w:val="en-GB"/>
            </w:rPr>
            <w:lastRenderedPageBreak/>
            <w:t xml:space="preserve">Registration requirements </w:t>
          </w:r>
        </w:p>
        <w:p w14:paraId="4B5577A3" w14:textId="7877FA5A" w:rsidR="00E52AFC" w:rsidRPr="00E52AFC" w:rsidRDefault="00E52AFC" w:rsidP="00E52AFC">
          <w:pPr>
            <w:pStyle w:val="Heading2"/>
            <w:spacing w:line="240" w:lineRule="auto"/>
            <w:rPr>
              <w:rFonts w:ascii="Calibri Light" w:eastAsiaTheme="minorHAnsi" w:hAnsi="Calibri Light" w:cs="Calibri Light"/>
              <w:b w:val="0"/>
              <w:color w:val="404041"/>
              <w:sz w:val="22"/>
              <w:szCs w:val="22"/>
              <w:lang w:val="en-GB"/>
            </w:rPr>
          </w:pPr>
          <w:r w:rsidRPr="00E52AFC">
            <w:rPr>
              <w:rFonts w:ascii="Calibri Light" w:eastAsiaTheme="minorHAnsi" w:hAnsi="Calibri Light" w:cs="Calibri Light"/>
              <w:b w:val="0"/>
              <w:color w:val="404041"/>
              <w:sz w:val="22"/>
              <w:szCs w:val="22"/>
              <w:lang w:val="en-GB"/>
            </w:rPr>
            <w:t>Review the registration/renewal requirements for your registration group</w:t>
          </w:r>
          <w:r w:rsidR="0017729B">
            <w:rPr>
              <w:rFonts w:ascii="Calibri Light" w:eastAsiaTheme="minorHAnsi" w:hAnsi="Calibri Light" w:cs="Calibri Light"/>
              <w:b w:val="0"/>
              <w:color w:val="404041"/>
              <w:sz w:val="22"/>
              <w:szCs w:val="22"/>
              <w:lang w:val="en-GB"/>
            </w:rPr>
            <w:t>.</w:t>
          </w:r>
        </w:p>
        <w:p w14:paraId="5D27AE81" w14:textId="77777777"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p>
        <w:tbl>
          <w:tblPr>
            <w:tblStyle w:val="GridTable4-Accent1"/>
            <w:tblW w:w="0" w:type="auto"/>
            <w:tblLook w:val="06A0" w:firstRow="1" w:lastRow="0" w:firstColumn="1" w:lastColumn="0" w:noHBand="1" w:noVBand="1"/>
          </w:tblPr>
          <w:tblGrid>
            <w:gridCol w:w="3270"/>
            <w:gridCol w:w="3104"/>
            <w:gridCol w:w="3260"/>
          </w:tblGrid>
          <w:tr w:rsidR="00E52AFC" w:rsidRPr="00E52AFC" w14:paraId="46425B1C" w14:textId="77777777" w:rsidTr="00177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shd w:val="clear" w:color="auto" w:fill="62BB46" w:themeFill="text2"/>
                <w:vAlign w:val="center"/>
              </w:tcPr>
              <w:p w14:paraId="28DB782A" w14:textId="5F0BB93F" w:rsidR="00E52AFC" w:rsidRPr="00E52AFC" w:rsidRDefault="00E52AFC" w:rsidP="00E52AFC">
                <w:pPr>
                  <w:rPr>
                    <w:color w:val="FFFFFF" w:themeColor="background1"/>
                    <w:lang w:val="en-GB"/>
                  </w:rPr>
                </w:pPr>
                <w:r w:rsidRPr="00E52AFC">
                  <w:rPr>
                    <w:color w:val="FFFFFF" w:themeColor="background1"/>
                    <w:lang w:val="en-GB"/>
                  </w:rPr>
                  <w:t>Requirement</w:t>
                </w:r>
              </w:p>
            </w:tc>
            <w:tc>
              <w:tcPr>
                <w:tcW w:w="3104" w:type="dxa"/>
                <w:shd w:val="clear" w:color="auto" w:fill="62BB46" w:themeFill="text2"/>
                <w:vAlign w:val="center"/>
              </w:tcPr>
              <w:p w14:paraId="069DB5D5" w14:textId="173C4EB9" w:rsidR="00E52AFC" w:rsidRPr="00E52AFC" w:rsidRDefault="00E52AFC" w:rsidP="00E52AFC">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do you already have in place?</w:t>
                </w:r>
              </w:p>
            </w:tc>
            <w:tc>
              <w:tcPr>
                <w:tcW w:w="3260" w:type="dxa"/>
                <w:shd w:val="clear" w:color="auto" w:fill="62BB46" w:themeFill="text2"/>
                <w:vAlign w:val="center"/>
              </w:tcPr>
              <w:p w14:paraId="6B55664C" w14:textId="6E40AB95" w:rsidR="00E52AFC" w:rsidRPr="00E52AFC" w:rsidRDefault="00E52AFC" w:rsidP="00E52AFC">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further actions are required?</w:t>
                </w:r>
              </w:p>
            </w:tc>
          </w:tr>
          <w:tr w:rsidR="00E52AFC" w14:paraId="0204C074"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7AAE116B" w14:textId="77777777" w:rsidR="00E52AFC" w:rsidRDefault="00E52AFC" w:rsidP="00862CD8">
                <w:pPr>
                  <w:rPr>
                    <w:lang w:val="en-GB"/>
                  </w:rPr>
                </w:pPr>
              </w:p>
            </w:tc>
            <w:tc>
              <w:tcPr>
                <w:tcW w:w="3104" w:type="dxa"/>
              </w:tcPr>
              <w:p w14:paraId="02DF2452"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45810760"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21FAABD8"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0B57CCB4" w14:textId="77777777" w:rsidR="00E52AFC" w:rsidRDefault="00E52AFC" w:rsidP="00862CD8">
                <w:pPr>
                  <w:rPr>
                    <w:lang w:val="en-GB"/>
                  </w:rPr>
                </w:pPr>
              </w:p>
            </w:tc>
            <w:tc>
              <w:tcPr>
                <w:tcW w:w="3104" w:type="dxa"/>
              </w:tcPr>
              <w:p w14:paraId="4254CF76"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4AA7C9EF"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4CE6A127"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734719E5" w14:textId="77777777" w:rsidR="00E52AFC" w:rsidRDefault="00E52AFC" w:rsidP="00862CD8">
                <w:pPr>
                  <w:rPr>
                    <w:lang w:val="en-GB"/>
                  </w:rPr>
                </w:pPr>
              </w:p>
            </w:tc>
            <w:tc>
              <w:tcPr>
                <w:tcW w:w="3104" w:type="dxa"/>
              </w:tcPr>
              <w:p w14:paraId="09B96BB8"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29661955"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bl>
        <w:p w14:paraId="19C6A351" w14:textId="77777777" w:rsidR="00E52AFC" w:rsidRPr="00E52AFC" w:rsidRDefault="00E52AFC" w:rsidP="00E52AFC">
          <w:pPr>
            <w:pStyle w:val="Heading3"/>
            <w:rPr>
              <w:rFonts w:eastAsiaTheme="minorHAnsi"/>
              <w:lang w:val="en-GB"/>
            </w:rPr>
          </w:pPr>
        </w:p>
        <w:p w14:paraId="7B0A7A3A" w14:textId="193C43D5" w:rsidR="00E52AFC" w:rsidRPr="00E52AFC" w:rsidRDefault="00E52AFC" w:rsidP="00E52AFC">
          <w:pPr>
            <w:pStyle w:val="Heading3"/>
            <w:rPr>
              <w:rFonts w:eastAsiaTheme="minorHAnsi"/>
              <w:lang w:val="en-GB"/>
            </w:rPr>
          </w:pPr>
          <w:r w:rsidRPr="00E52AFC">
            <w:rPr>
              <w:rFonts w:eastAsiaTheme="minorHAnsi"/>
              <w:lang w:val="en-GB"/>
            </w:rPr>
            <w:t>Worker screening</w:t>
          </w:r>
        </w:p>
        <w:p w14:paraId="3802FF72" w14:textId="2DCC575E"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r w:rsidRPr="00E52AFC">
            <w:rPr>
              <w:rFonts w:ascii="Calibri Light" w:eastAsiaTheme="minorHAnsi" w:hAnsi="Calibri Light" w:cs="Calibri Light"/>
              <w:b w:val="0"/>
              <w:color w:val="404041"/>
              <w:sz w:val="22"/>
              <w:szCs w:val="22"/>
              <w:lang w:val="en-GB"/>
            </w:rPr>
            <w:t xml:space="preserve">Review which workers need </w:t>
          </w:r>
          <w:proofErr w:type="gramStart"/>
          <w:r w:rsidRPr="00E52AFC">
            <w:rPr>
              <w:rFonts w:ascii="Calibri Light" w:eastAsiaTheme="minorHAnsi" w:hAnsi="Calibri Light" w:cs="Calibri Light"/>
              <w:b w:val="0"/>
              <w:color w:val="404041"/>
              <w:sz w:val="22"/>
              <w:szCs w:val="22"/>
              <w:lang w:val="en-GB"/>
            </w:rPr>
            <w:t>a  screening</w:t>
          </w:r>
          <w:proofErr w:type="gramEnd"/>
          <w:r w:rsidRPr="00E52AFC">
            <w:rPr>
              <w:rFonts w:ascii="Calibri Light" w:eastAsiaTheme="minorHAnsi" w:hAnsi="Calibri Light" w:cs="Calibri Light"/>
              <w:b w:val="0"/>
              <w:color w:val="404041"/>
              <w:sz w:val="22"/>
              <w:szCs w:val="22"/>
              <w:lang w:val="en-GB"/>
            </w:rPr>
            <w:t xml:space="preserve"> check and the requirements for those roles</w:t>
          </w:r>
          <w:r w:rsidR="0017729B">
            <w:rPr>
              <w:rFonts w:ascii="Calibri Light" w:eastAsiaTheme="minorHAnsi" w:hAnsi="Calibri Light" w:cs="Calibri Light"/>
              <w:b w:val="0"/>
              <w:color w:val="404041"/>
              <w:sz w:val="22"/>
              <w:szCs w:val="22"/>
              <w:lang w:val="en-GB"/>
            </w:rPr>
            <w:t>.</w:t>
          </w:r>
        </w:p>
        <w:p w14:paraId="1340709E" w14:textId="77777777" w:rsidR="0017729B" w:rsidRPr="00E52AFC" w:rsidRDefault="0017729B" w:rsidP="00E52AFC">
          <w:pPr>
            <w:pStyle w:val="Heading2"/>
            <w:spacing w:line="240" w:lineRule="auto"/>
            <w:rPr>
              <w:rFonts w:ascii="Calibri Light" w:eastAsiaTheme="minorHAnsi" w:hAnsi="Calibri Light" w:cs="Calibri Light"/>
              <w:b w:val="0"/>
              <w:color w:val="404041"/>
              <w:sz w:val="22"/>
              <w:szCs w:val="22"/>
              <w:lang w:val="en-GB"/>
            </w:rPr>
          </w:pPr>
        </w:p>
        <w:tbl>
          <w:tblPr>
            <w:tblStyle w:val="GridTable4-Accent1"/>
            <w:tblW w:w="0" w:type="auto"/>
            <w:tblLook w:val="06A0" w:firstRow="1" w:lastRow="0" w:firstColumn="1" w:lastColumn="0" w:noHBand="1" w:noVBand="1"/>
          </w:tblPr>
          <w:tblGrid>
            <w:gridCol w:w="3270"/>
            <w:gridCol w:w="3104"/>
            <w:gridCol w:w="3260"/>
          </w:tblGrid>
          <w:tr w:rsidR="00E52AFC" w:rsidRPr="00E52AFC" w14:paraId="2CF134FD" w14:textId="77777777" w:rsidTr="00177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shd w:val="clear" w:color="auto" w:fill="62BB46" w:themeFill="text2"/>
                <w:vAlign w:val="center"/>
              </w:tcPr>
              <w:p w14:paraId="0E1B8DA3" w14:textId="0AE4A07B" w:rsidR="00E52AFC" w:rsidRPr="00E52AFC" w:rsidRDefault="00E52AFC" w:rsidP="00862CD8">
                <w:pPr>
                  <w:rPr>
                    <w:color w:val="FFFFFF" w:themeColor="background1"/>
                    <w:lang w:val="en-GB"/>
                  </w:rPr>
                </w:pPr>
                <w:r w:rsidRPr="00E52AFC">
                  <w:rPr>
                    <w:color w:val="FFFFFF" w:themeColor="background1"/>
                    <w:lang w:val="en-GB"/>
                  </w:rPr>
                  <w:t>Worker</w:t>
                </w:r>
              </w:p>
            </w:tc>
            <w:tc>
              <w:tcPr>
                <w:tcW w:w="3104" w:type="dxa"/>
                <w:shd w:val="clear" w:color="auto" w:fill="62BB46" w:themeFill="text2"/>
                <w:vAlign w:val="center"/>
              </w:tcPr>
              <w:p w14:paraId="5215562B" w14:textId="77777777" w:rsidR="00E52AFC" w:rsidRPr="00E52AFC" w:rsidRDefault="00E52AFC" w:rsidP="00862CD8">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do you already have in place?</w:t>
                </w:r>
              </w:p>
            </w:tc>
            <w:tc>
              <w:tcPr>
                <w:tcW w:w="3260" w:type="dxa"/>
                <w:shd w:val="clear" w:color="auto" w:fill="62BB46" w:themeFill="text2"/>
                <w:vAlign w:val="center"/>
              </w:tcPr>
              <w:p w14:paraId="1797930E" w14:textId="77777777" w:rsidR="00E52AFC" w:rsidRPr="00E52AFC" w:rsidRDefault="00E52AFC" w:rsidP="00862CD8">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further actions are required?</w:t>
                </w:r>
              </w:p>
            </w:tc>
          </w:tr>
          <w:tr w:rsidR="00E52AFC" w14:paraId="14EE5346"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3C8A8A87" w14:textId="77777777" w:rsidR="00E52AFC" w:rsidRDefault="00E52AFC" w:rsidP="00862CD8">
                <w:pPr>
                  <w:rPr>
                    <w:lang w:val="en-GB"/>
                  </w:rPr>
                </w:pPr>
              </w:p>
            </w:tc>
            <w:tc>
              <w:tcPr>
                <w:tcW w:w="3104" w:type="dxa"/>
              </w:tcPr>
              <w:p w14:paraId="29F134DC"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2585B144"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6132C025"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15FD688B" w14:textId="77777777" w:rsidR="00E52AFC" w:rsidRDefault="00E52AFC" w:rsidP="00862CD8">
                <w:pPr>
                  <w:rPr>
                    <w:lang w:val="en-GB"/>
                  </w:rPr>
                </w:pPr>
              </w:p>
            </w:tc>
            <w:tc>
              <w:tcPr>
                <w:tcW w:w="3104" w:type="dxa"/>
              </w:tcPr>
              <w:p w14:paraId="35A0543E"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62CCADC1"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47DEB05B"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341C4AD1" w14:textId="77777777" w:rsidR="00E52AFC" w:rsidRDefault="00E52AFC" w:rsidP="00862CD8">
                <w:pPr>
                  <w:rPr>
                    <w:lang w:val="en-GB"/>
                  </w:rPr>
                </w:pPr>
              </w:p>
            </w:tc>
            <w:tc>
              <w:tcPr>
                <w:tcW w:w="3104" w:type="dxa"/>
              </w:tcPr>
              <w:p w14:paraId="3C6F0A9E"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0AF72F4F"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bl>
        <w:p w14:paraId="28DBAA28" w14:textId="77777777"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p>
        <w:p w14:paraId="14F79B57" w14:textId="4513FD7F" w:rsidR="00E52AFC" w:rsidRPr="00E52AFC" w:rsidRDefault="00E52AFC" w:rsidP="00E52AFC">
          <w:pPr>
            <w:pStyle w:val="Heading3"/>
            <w:rPr>
              <w:rFonts w:eastAsiaTheme="minorHAnsi"/>
              <w:lang w:val="en-GB"/>
            </w:rPr>
          </w:pPr>
          <w:r w:rsidRPr="00E52AFC">
            <w:rPr>
              <w:rFonts w:eastAsiaTheme="minorHAnsi"/>
              <w:lang w:val="en-GB"/>
            </w:rPr>
            <w:t>Incident management</w:t>
          </w:r>
        </w:p>
        <w:p w14:paraId="2D90A8BD" w14:textId="2711E23B"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r w:rsidRPr="00E52AFC">
            <w:rPr>
              <w:rFonts w:ascii="Calibri Light" w:eastAsiaTheme="minorHAnsi" w:hAnsi="Calibri Light" w:cs="Calibri Light"/>
              <w:b w:val="0"/>
              <w:color w:val="404041"/>
              <w:sz w:val="22"/>
              <w:szCs w:val="22"/>
              <w:lang w:val="en-GB"/>
            </w:rPr>
            <w:t>Review the requirements for incident management and reportable incidents</w:t>
          </w:r>
          <w:r w:rsidR="0017729B">
            <w:rPr>
              <w:rFonts w:ascii="Calibri Light" w:eastAsiaTheme="minorHAnsi" w:hAnsi="Calibri Light" w:cs="Calibri Light"/>
              <w:b w:val="0"/>
              <w:color w:val="404041"/>
              <w:sz w:val="22"/>
              <w:szCs w:val="22"/>
              <w:lang w:val="en-GB"/>
            </w:rPr>
            <w:t>.</w:t>
          </w:r>
        </w:p>
        <w:p w14:paraId="1D0FDD02" w14:textId="77777777" w:rsidR="0017729B" w:rsidRPr="00E52AFC" w:rsidRDefault="0017729B" w:rsidP="00E52AFC">
          <w:pPr>
            <w:pStyle w:val="Heading2"/>
            <w:spacing w:line="240" w:lineRule="auto"/>
            <w:rPr>
              <w:rFonts w:ascii="Calibri Light" w:eastAsiaTheme="minorHAnsi" w:hAnsi="Calibri Light" w:cs="Calibri Light"/>
              <w:b w:val="0"/>
              <w:color w:val="404041"/>
              <w:sz w:val="22"/>
              <w:szCs w:val="22"/>
              <w:lang w:val="en-GB"/>
            </w:rPr>
          </w:pPr>
        </w:p>
        <w:tbl>
          <w:tblPr>
            <w:tblStyle w:val="GridTable4-Accent1"/>
            <w:tblW w:w="0" w:type="auto"/>
            <w:tblLook w:val="06A0" w:firstRow="1" w:lastRow="0" w:firstColumn="1" w:lastColumn="0" w:noHBand="1" w:noVBand="1"/>
          </w:tblPr>
          <w:tblGrid>
            <w:gridCol w:w="3270"/>
            <w:gridCol w:w="3104"/>
            <w:gridCol w:w="3260"/>
          </w:tblGrid>
          <w:tr w:rsidR="00E52AFC" w:rsidRPr="00E52AFC" w14:paraId="5635F507" w14:textId="77777777" w:rsidTr="00177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shd w:val="clear" w:color="auto" w:fill="62BB46" w:themeFill="text2"/>
                <w:vAlign w:val="center"/>
              </w:tcPr>
              <w:p w14:paraId="222E0153" w14:textId="46AA9C96" w:rsidR="00E52AFC" w:rsidRPr="00E52AFC" w:rsidRDefault="00E52AFC" w:rsidP="00862CD8">
                <w:pPr>
                  <w:rPr>
                    <w:color w:val="FFFFFF" w:themeColor="background1"/>
                    <w:lang w:val="en-GB"/>
                  </w:rPr>
                </w:pPr>
                <w:r>
                  <w:rPr>
                    <w:color w:val="FFFFFF" w:themeColor="background1"/>
                    <w:lang w:val="en-GB"/>
                  </w:rPr>
                  <w:t>Incident type</w:t>
                </w:r>
              </w:p>
            </w:tc>
            <w:tc>
              <w:tcPr>
                <w:tcW w:w="3104" w:type="dxa"/>
                <w:shd w:val="clear" w:color="auto" w:fill="62BB46" w:themeFill="text2"/>
                <w:vAlign w:val="center"/>
              </w:tcPr>
              <w:p w14:paraId="59F591EF" w14:textId="77777777" w:rsidR="00E52AFC" w:rsidRPr="00E52AFC" w:rsidRDefault="00E52AFC" w:rsidP="00862CD8">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do you already have in place?</w:t>
                </w:r>
              </w:p>
            </w:tc>
            <w:tc>
              <w:tcPr>
                <w:tcW w:w="3260" w:type="dxa"/>
                <w:shd w:val="clear" w:color="auto" w:fill="62BB46" w:themeFill="text2"/>
                <w:vAlign w:val="center"/>
              </w:tcPr>
              <w:p w14:paraId="3CEC7449" w14:textId="77777777" w:rsidR="00E52AFC" w:rsidRPr="00E52AFC" w:rsidRDefault="00E52AFC" w:rsidP="00862CD8">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further actions are required?</w:t>
                </w:r>
              </w:p>
            </w:tc>
          </w:tr>
          <w:tr w:rsidR="00E52AFC" w14:paraId="1CB38B64"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6F05E595" w14:textId="77777777" w:rsidR="00E52AFC" w:rsidRDefault="00E52AFC" w:rsidP="00862CD8">
                <w:pPr>
                  <w:rPr>
                    <w:lang w:val="en-GB"/>
                  </w:rPr>
                </w:pPr>
              </w:p>
            </w:tc>
            <w:tc>
              <w:tcPr>
                <w:tcW w:w="3104" w:type="dxa"/>
              </w:tcPr>
              <w:p w14:paraId="50456F60"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12CEA599"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3227B61B"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2EF746A2" w14:textId="77777777" w:rsidR="00E52AFC" w:rsidRDefault="00E52AFC" w:rsidP="00862CD8">
                <w:pPr>
                  <w:rPr>
                    <w:lang w:val="en-GB"/>
                  </w:rPr>
                </w:pPr>
              </w:p>
            </w:tc>
            <w:tc>
              <w:tcPr>
                <w:tcW w:w="3104" w:type="dxa"/>
              </w:tcPr>
              <w:p w14:paraId="5F5D7D61"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209FEBD9"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3E2F2CEB"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3FBB9BBF" w14:textId="77777777" w:rsidR="00E52AFC" w:rsidRDefault="00E52AFC" w:rsidP="00862CD8">
                <w:pPr>
                  <w:rPr>
                    <w:lang w:val="en-GB"/>
                  </w:rPr>
                </w:pPr>
              </w:p>
            </w:tc>
            <w:tc>
              <w:tcPr>
                <w:tcW w:w="3104" w:type="dxa"/>
              </w:tcPr>
              <w:p w14:paraId="1B52B353"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4EB62ED3"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bl>
        <w:p w14:paraId="399EF51C" w14:textId="77777777"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p>
        <w:p w14:paraId="08DEA398" w14:textId="77777777" w:rsidR="00E52AFC" w:rsidRPr="00E52AFC" w:rsidRDefault="00E52AFC" w:rsidP="00E52AFC">
          <w:pPr>
            <w:pStyle w:val="Heading2"/>
            <w:spacing w:line="240" w:lineRule="auto"/>
            <w:rPr>
              <w:rFonts w:eastAsiaTheme="minorHAnsi"/>
              <w:color w:val="414141"/>
              <w:sz w:val="22"/>
              <w:szCs w:val="24"/>
              <w:lang w:val="en-GB"/>
            </w:rPr>
          </w:pPr>
          <w:r w:rsidRPr="00E52AFC">
            <w:rPr>
              <w:rFonts w:eastAsiaTheme="minorHAnsi"/>
              <w:color w:val="414141"/>
              <w:sz w:val="22"/>
              <w:szCs w:val="24"/>
              <w:lang w:val="en-GB"/>
            </w:rPr>
            <w:t xml:space="preserve">Complaints management </w:t>
          </w:r>
        </w:p>
        <w:p w14:paraId="74EEC22F" w14:textId="12F6F496" w:rsidR="00E52AFC" w:rsidRDefault="00E52AFC" w:rsidP="00E52AFC">
          <w:pPr>
            <w:pStyle w:val="Heading2"/>
            <w:spacing w:line="240" w:lineRule="auto"/>
            <w:rPr>
              <w:rFonts w:ascii="Calibri Light" w:eastAsiaTheme="minorHAnsi" w:hAnsi="Calibri Light" w:cs="Calibri Light"/>
              <w:b w:val="0"/>
              <w:color w:val="404041"/>
              <w:sz w:val="22"/>
              <w:szCs w:val="22"/>
              <w:lang w:val="en-GB"/>
            </w:rPr>
          </w:pPr>
          <w:r w:rsidRPr="00E52AFC">
            <w:rPr>
              <w:rFonts w:ascii="Calibri Light" w:eastAsiaTheme="minorHAnsi" w:hAnsi="Calibri Light" w:cs="Calibri Light"/>
              <w:b w:val="0"/>
              <w:color w:val="404041"/>
              <w:sz w:val="22"/>
              <w:szCs w:val="22"/>
              <w:lang w:val="en-GB"/>
            </w:rPr>
            <w:t>Review the requirements for complaints management</w:t>
          </w:r>
          <w:r w:rsidR="0017729B">
            <w:rPr>
              <w:rFonts w:ascii="Calibri Light" w:eastAsiaTheme="minorHAnsi" w:hAnsi="Calibri Light" w:cs="Calibri Light"/>
              <w:b w:val="0"/>
              <w:color w:val="404041"/>
              <w:sz w:val="22"/>
              <w:szCs w:val="22"/>
              <w:lang w:val="en-GB"/>
            </w:rPr>
            <w:t>.</w:t>
          </w:r>
        </w:p>
        <w:p w14:paraId="48E9705D" w14:textId="77777777" w:rsidR="0017729B" w:rsidRPr="00E52AFC" w:rsidRDefault="0017729B" w:rsidP="00E52AFC">
          <w:pPr>
            <w:pStyle w:val="Heading2"/>
            <w:spacing w:line="240" w:lineRule="auto"/>
            <w:rPr>
              <w:rFonts w:ascii="Calibri Light" w:eastAsiaTheme="minorHAnsi" w:hAnsi="Calibri Light" w:cs="Calibri Light"/>
              <w:b w:val="0"/>
              <w:color w:val="404041"/>
              <w:sz w:val="22"/>
              <w:szCs w:val="22"/>
              <w:lang w:val="en-GB"/>
            </w:rPr>
          </w:pPr>
        </w:p>
        <w:tbl>
          <w:tblPr>
            <w:tblStyle w:val="GridTable4-Accent1"/>
            <w:tblW w:w="0" w:type="auto"/>
            <w:tblLook w:val="06A0" w:firstRow="1" w:lastRow="0" w:firstColumn="1" w:lastColumn="0" w:noHBand="1" w:noVBand="1"/>
          </w:tblPr>
          <w:tblGrid>
            <w:gridCol w:w="3270"/>
            <w:gridCol w:w="3104"/>
            <w:gridCol w:w="3260"/>
          </w:tblGrid>
          <w:tr w:rsidR="00E52AFC" w:rsidRPr="00E52AFC" w14:paraId="10422C74" w14:textId="77777777" w:rsidTr="00177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shd w:val="clear" w:color="auto" w:fill="62BB46" w:themeFill="text2"/>
                <w:vAlign w:val="center"/>
              </w:tcPr>
              <w:p w14:paraId="069C6968" w14:textId="0A7EEEF1" w:rsidR="00E52AFC" w:rsidRPr="00E52AFC" w:rsidRDefault="00E52AFC" w:rsidP="00862CD8">
                <w:pPr>
                  <w:rPr>
                    <w:color w:val="FFFFFF" w:themeColor="background1"/>
                    <w:lang w:val="en-GB"/>
                  </w:rPr>
                </w:pPr>
                <w:r>
                  <w:rPr>
                    <w:color w:val="FFFFFF" w:themeColor="background1"/>
                    <w:lang w:val="en-GB"/>
                  </w:rPr>
                  <w:t>Complaint type</w:t>
                </w:r>
              </w:p>
            </w:tc>
            <w:tc>
              <w:tcPr>
                <w:tcW w:w="3104" w:type="dxa"/>
                <w:shd w:val="clear" w:color="auto" w:fill="62BB46" w:themeFill="text2"/>
                <w:vAlign w:val="center"/>
              </w:tcPr>
              <w:p w14:paraId="398476A6" w14:textId="77777777" w:rsidR="00E52AFC" w:rsidRPr="00E52AFC" w:rsidRDefault="00E52AFC" w:rsidP="00862CD8">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do you already have in place?</w:t>
                </w:r>
              </w:p>
            </w:tc>
            <w:tc>
              <w:tcPr>
                <w:tcW w:w="3260" w:type="dxa"/>
                <w:shd w:val="clear" w:color="auto" w:fill="62BB46" w:themeFill="text2"/>
                <w:vAlign w:val="center"/>
              </w:tcPr>
              <w:p w14:paraId="29C89D2A" w14:textId="77777777" w:rsidR="00E52AFC" w:rsidRPr="00E52AFC" w:rsidRDefault="00E52AFC" w:rsidP="00862CD8">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E52AFC">
                  <w:rPr>
                    <w:color w:val="FFFFFF" w:themeColor="background1"/>
                    <w:lang w:val="en-GB"/>
                  </w:rPr>
                  <w:t>What further actions are required?</w:t>
                </w:r>
              </w:p>
            </w:tc>
          </w:tr>
          <w:tr w:rsidR="00E52AFC" w14:paraId="1CB57DFE"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55B00999" w14:textId="77777777" w:rsidR="00E52AFC" w:rsidRDefault="00E52AFC" w:rsidP="00862CD8">
                <w:pPr>
                  <w:rPr>
                    <w:lang w:val="en-GB"/>
                  </w:rPr>
                </w:pPr>
              </w:p>
            </w:tc>
            <w:tc>
              <w:tcPr>
                <w:tcW w:w="3104" w:type="dxa"/>
              </w:tcPr>
              <w:p w14:paraId="5D6D19E8"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3D87C5A1"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7446FA76"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79AF3E34" w14:textId="77777777" w:rsidR="00E52AFC" w:rsidRDefault="00E52AFC" w:rsidP="00862CD8">
                <w:pPr>
                  <w:rPr>
                    <w:lang w:val="en-GB"/>
                  </w:rPr>
                </w:pPr>
              </w:p>
            </w:tc>
            <w:tc>
              <w:tcPr>
                <w:tcW w:w="3104" w:type="dxa"/>
              </w:tcPr>
              <w:p w14:paraId="52F2554A"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35BED039"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r w:rsidR="00E52AFC" w14:paraId="502CCE81" w14:textId="77777777" w:rsidTr="00862CD8">
            <w:tc>
              <w:tcPr>
                <w:cnfStyle w:val="001000000000" w:firstRow="0" w:lastRow="0" w:firstColumn="1" w:lastColumn="0" w:oddVBand="0" w:evenVBand="0" w:oddHBand="0" w:evenHBand="0" w:firstRowFirstColumn="0" w:firstRowLastColumn="0" w:lastRowFirstColumn="0" w:lastRowLastColumn="0"/>
                <w:tcW w:w="3270" w:type="dxa"/>
              </w:tcPr>
              <w:p w14:paraId="0BB2561F" w14:textId="77777777" w:rsidR="00E52AFC" w:rsidRDefault="00E52AFC" w:rsidP="00862CD8">
                <w:pPr>
                  <w:rPr>
                    <w:lang w:val="en-GB"/>
                  </w:rPr>
                </w:pPr>
              </w:p>
            </w:tc>
            <w:tc>
              <w:tcPr>
                <w:tcW w:w="3104" w:type="dxa"/>
              </w:tcPr>
              <w:p w14:paraId="539E9C0E"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c>
              <w:tcPr>
                <w:tcW w:w="3260" w:type="dxa"/>
              </w:tcPr>
              <w:p w14:paraId="06D5B927" w14:textId="77777777" w:rsidR="00E52AFC" w:rsidRDefault="00E52AFC" w:rsidP="00862CD8">
                <w:pPr>
                  <w:cnfStyle w:val="000000000000" w:firstRow="0" w:lastRow="0" w:firstColumn="0" w:lastColumn="0" w:oddVBand="0" w:evenVBand="0" w:oddHBand="0" w:evenHBand="0" w:firstRowFirstColumn="0" w:firstRowLastColumn="0" w:lastRowFirstColumn="0" w:lastRowLastColumn="0"/>
                  <w:rPr>
                    <w:lang w:val="en-GB"/>
                  </w:rPr>
                </w:pPr>
              </w:p>
            </w:tc>
          </w:tr>
        </w:tbl>
        <w:p w14:paraId="4A460996" w14:textId="77777777" w:rsidR="00E52AFC" w:rsidRPr="0042122D" w:rsidRDefault="00E52AFC" w:rsidP="00E52AFC">
          <w:pPr>
            <w:pStyle w:val="Heading2"/>
            <w:spacing w:line="240" w:lineRule="auto"/>
            <w:rPr>
              <w:rFonts w:ascii="Calibri Light" w:eastAsiaTheme="minorHAnsi" w:hAnsi="Calibri Light" w:cs="Calibri Light"/>
              <w:b w:val="0"/>
              <w:color w:val="404041"/>
              <w:sz w:val="22"/>
              <w:szCs w:val="22"/>
              <w:lang w:val="en-GB"/>
            </w:rPr>
          </w:pPr>
        </w:p>
        <w:bookmarkEnd w:id="7"/>
        <w:p w14:paraId="347F58E4" w14:textId="18BD5508" w:rsidR="0086005E" w:rsidRDefault="0086005E" w:rsidP="006D5F4A">
          <w:pPr>
            <w:pStyle w:val="Proposalsubheading"/>
            <w:rPr>
              <w:rFonts w:cstheme="minorBidi"/>
              <w:b w:val="0"/>
              <w:color w:val="414042" w:themeColor="text1"/>
              <w:sz w:val="36"/>
              <w:szCs w:val="22"/>
            </w:rPr>
          </w:pPr>
        </w:p>
        <w:p w14:paraId="50EFD301" w14:textId="77777777" w:rsidR="0086005E" w:rsidRDefault="0086005E">
          <w:pPr>
            <w:suppressAutoHyphens w:val="0"/>
            <w:autoSpaceDE/>
            <w:autoSpaceDN/>
            <w:adjustRightInd/>
            <w:spacing w:after="160" w:line="259" w:lineRule="auto"/>
            <w:textAlignment w:val="auto"/>
            <w:rPr>
              <w:rFonts w:cstheme="minorBidi"/>
              <w:b/>
              <w:color w:val="414042" w:themeColor="text1"/>
              <w:sz w:val="36"/>
            </w:rPr>
            <w:sectPr w:rsidR="0086005E" w:rsidSect="002C7592">
              <w:headerReference w:type="first" r:id="rId15"/>
              <w:footerReference w:type="first" r:id="rId16"/>
              <w:pgSz w:w="11906" w:h="16838"/>
              <w:pgMar w:top="1134" w:right="851" w:bottom="1560" w:left="851" w:header="709" w:footer="217" w:gutter="0"/>
              <w:pgNumType w:start="0"/>
              <w:cols w:space="708"/>
              <w:titlePg/>
              <w:docGrid w:linePitch="360"/>
            </w:sectPr>
          </w:pPr>
        </w:p>
        <w:p w14:paraId="7017FF4C" w14:textId="4AB7D0FB" w:rsidR="0086005E" w:rsidRDefault="0086005E" w:rsidP="00463363">
          <w:pPr>
            <w:pStyle w:val="Heading2"/>
            <w:ind w:left="-851"/>
            <w:rPr>
              <w:rFonts w:ascii="Trebuchet MS" w:eastAsiaTheme="minorHAnsi" w:hAnsi="Trebuchet MS" w:cs="Calibri Light"/>
              <w:color w:val="62BB46" w:themeColor="text2"/>
              <w:sz w:val="28"/>
              <w:szCs w:val="70"/>
            </w:rPr>
          </w:pPr>
          <w:r w:rsidRPr="00DC00D4">
            <w:rPr>
              <w:rFonts w:ascii="Trebuchet MS" w:eastAsiaTheme="minorHAnsi" w:hAnsi="Trebuchet MS" w:cs="Calibri Light"/>
              <w:color w:val="62BB46" w:themeColor="text2"/>
              <w:sz w:val="28"/>
              <w:szCs w:val="70"/>
            </w:rPr>
            <w:lastRenderedPageBreak/>
            <w:t>Template risk register</w:t>
          </w:r>
        </w:p>
        <w:p w14:paraId="08D90215" w14:textId="77777777" w:rsidR="0017729B" w:rsidRDefault="0017729B" w:rsidP="00463363">
          <w:pPr>
            <w:pStyle w:val="Heading2"/>
            <w:ind w:left="-851"/>
            <w:rPr>
              <w:rFonts w:ascii="Trebuchet MS" w:eastAsiaTheme="minorHAnsi" w:hAnsi="Trebuchet MS" w:cs="Calibri Light"/>
              <w:color w:val="62BB46" w:themeColor="text2"/>
              <w:sz w:val="28"/>
              <w:szCs w:val="70"/>
            </w:rPr>
          </w:pPr>
        </w:p>
        <w:tbl>
          <w:tblPr>
            <w:tblStyle w:val="GridTable4-Accent1"/>
            <w:tblW w:w="15310" w:type="dxa"/>
            <w:tblInd w:w="-856" w:type="dxa"/>
            <w:tblLayout w:type="fixed"/>
            <w:tblLook w:val="06A0" w:firstRow="1" w:lastRow="0" w:firstColumn="1" w:lastColumn="0" w:noHBand="1" w:noVBand="1"/>
          </w:tblPr>
          <w:tblGrid>
            <w:gridCol w:w="1531"/>
            <w:gridCol w:w="1531"/>
            <w:gridCol w:w="1531"/>
            <w:gridCol w:w="1531"/>
            <w:gridCol w:w="1531"/>
            <w:gridCol w:w="1531"/>
            <w:gridCol w:w="1531"/>
            <w:gridCol w:w="1531"/>
            <w:gridCol w:w="1531"/>
            <w:gridCol w:w="1531"/>
          </w:tblGrid>
          <w:tr w:rsidR="00463363" w:rsidRPr="00DC00D4" w14:paraId="444ADC06" w14:textId="77777777" w:rsidTr="003B3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vAlign w:val="center"/>
              </w:tcPr>
              <w:p w14:paraId="63A9E937" w14:textId="77777777" w:rsidR="0086005E" w:rsidRPr="00FC6FD0" w:rsidRDefault="0086005E" w:rsidP="00463363">
                <w:pPr>
                  <w:jc w:val="center"/>
                  <w:rPr>
                    <w:color w:val="FFFFFF" w:themeColor="background1"/>
                    <w:lang w:val="en-GB"/>
                  </w:rPr>
                </w:pPr>
                <w:r w:rsidRPr="00FC6FD0">
                  <w:rPr>
                    <w:color w:val="FFFFFF" w:themeColor="background1"/>
                    <w:lang w:val="en-GB"/>
                  </w:rPr>
                  <w:t>Risk area</w:t>
                </w:r>
              </w:p>
            </w:tc>
            <w:tc>
              <w:tcPr>
                <w:tcW w:w="1531" w:type="dxa"/>
                <w:vAlign w:val="center"/>
              </w:tcPr>
              <w:p w14:paraId="0864BE52" w14:textId="77777777" w:rsidR="0086005E" w:rsidRPr="00FC6FD0" w:rsidRDefault="0086005E" w:rsidP="00463363">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FC6FD0">
                  <w:rPr>
                    <w:color w:val="FFFFFF" w:themeColor="background1"/>
                    <w:lang w:val="en-GB"/>
                  </w:rPr>
                  <w:t>Risk description</w:t>
                </w:r>
              </w:p>
            </w:tc>
            <w:tc>
              <w:tcPr>
                <w:tcW w:w="1531" w:type="dxa"/>
                <w:vAlign w:val="center"/>
              </w:tcPr>
              <w:p w14:paraId="1BE61360" w14:textId="77777777" w:rsidR="0086005E" w:rsidRPr="00FC6FD0" w:rsidRDefault="0086005E" w:rsidP="00463363">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FC6FD0">
                  <w:rPr>
                    <w:color w:val="FFFFFF" w:themeColor="background1"/>
                    <w:lang w:val="en-GB"/>
                  </w:rPr>
                  <w:t>Inherent likelihood</w:t>
                </w:r>
              </w:p>
            </w:tc>
            <w:tc>
              <w:tcPr>
                <w:tcW w:w="1531" w:type="dxa"/>
                <w:vAlign w:val="center"/>
              </w:tcPr>
              <w:p w14:paraId="64821D91" w14:textId="77777777" w:rsidR="0086005E" w:rsidRPr="00FC6FD0" w:rsidRDefault="0086005E" w:rsidP="00463363">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FC6FD0">
                  <w:rPr>
                    <w:color w:val="FFFFFF" w:themeColor="background1"/>
                    <w:lang w:val="en-GB"/>
                  </w:rPr>
                  <w:t>Inherent impact</w:t>
                </w:r>
              </w:p>
            </w:tc>
            <w:tc>
              <w:tcPr>
                <w:tcW w:w="1531" w:type="dxa"/>
                <w:vAlign w:val="center"/>
              </w:tcPr>
              <w:p w14:paraId="6EB53FC1" w14:textId="77777777" w:rsidR="0086005E" w:rsidRPr="00FC6FD0" w:rsidRDefault="0086005E" w:rsidP="00463363">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FC6FD0">
                  <w:rPr>
                    <w:color w:val="FFFFFF" w:themeColor="background1"/>
                    <w:lang w:val="en-GB"/>
                  </w:rPr>
                  <w:t>Existing controls</w:t>
                </w:r>
              </w:p>
            </w:tc>
            <w:tc>
              <w:tcPr>
                <w:tcW w:w="1531" w:type="dxa"/>
                <w:vAlign w:val="center"/>
              </w:tcPr>
              <w:p w14:paraId="3A5BC786" w14:textId="77777777" w:rsidR="0086005E" w:rsidRPr="00FC6FD0" w:rsidRDefault="0086005E" w:rsidP="00463363">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FC6FD0">
                  <w:rPr>
                    <w:color w:val="FFFFFF" w:themeColor="background1"/>
                    <w:lang w:val="en-GB"/>
                  </w:rPr>
                  <w:t>Current likelihood</w:t>
                </w:r>
              </w:p>
            </w:tc>
            <w:tc>
              <w:tcPr>
                <w:tcW w:w="1531" w:type="dxa"/>
                <w:vAlign w:val="center"/>
              </w:tcPr>
              <w:p w14:paraId="6E02359F" w14:textId="77777777" w:rsidR="0086005E" w:rsidRPr="00FC6FD0" w:rsidRDefault="0086005E" w:rsidP="00463363">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FC6FD0">
                  <w:rPr>
                    <w:color w:val="FFFFFF" w:themeColor="background1"/>
                    <w:lang w:val="en-GB"/>
                  </w:rPr>
                  <w:t>Current impact</w:t>
                </w:r>
              </w:p>
            </w:tc>
            <w:tc>
              <w:tcPr>
                <w:tcW w:w="1531" w:type="dxa"/>
                <w:vAlign w:val="center"/>
              </w:tcPr>
              <w:p w14:paraId="65CFFBB6" w14:textId="77777777" w:rsidR="0086005E" w:rsidRPr="00FC6FD0" w:rsidRDefault="0086005E" w:rsidP="00463363">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FC6FD0">
                  <w:rPr>
                    <w:color w:val="FFFFFF" w:themeColor="background1"/>
                    <w:lang w:val="en-GB"/>
                  </w:rPr>
                  <w:t>Further actions</w:t>
                </w:r>
              </w:p>
            </w:tc>
            <w:tc>
              <w:tcPr>
                <w:tcW w:w="1531" w:type="dxa"/>
                <w:vAlign w:val="center"/>
              </w:tcPr>
              <w:p w14:paraId="76F86522" w14:textId="77777777" w:rsidR="0086005E" w:rsidRPr="00FC6FD0" w:rsidRDefault="0086005E" w:rsidP="00463363">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FC6FD0">
                  <w:rPr>
                    <w:color w:val="FFFFFF" w:themeColor="background1"/>
                    <w:lang w:val="en-GB"/>
                  </w:rPr>
                  <w:t>Owner</w:t>
                </w:r>
              </w:p>
            </w:tc>
            <w:tc>
              <w:tcPr>
                <w:tcW w:w="1531" w:type="dxa"/>
                <w:vAlign w:val="center"/>
              </w:tcPr>
              <w:p w14:paraId="324CB865" w14:textId="4565B301" w:rsidR="0086005E" w:rsidRPr="00FC6FD0" w:rsidRDefault="0086005E" w:rsidP="00463363">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FC6FD0">
                  <w:rPr>
                    <w:color w:val="FFFFFF" w:themeColor="background1"/>
                    <w:lang w:val="en-GB"/>
                  </w:rPr>
                  <w:t>Progress</w:t>
                </w:r>
              </w:p>
            </w:tc>
          </w:tr>
          <w:tr w:rsidR="00463363" w:rsidRPr="00DC00D4" w14:paraId="01763EAE" w14:textId="77777777" w:rsidTr="003B3B23">
            <w:tc>
              <w:tcPr>
                <w:cnfStyle w:val="001000000000" w:firstRow="0" w:lastRow="0" w:firstColumn="1" w:lastColumn="0" w:oddVBand="0" w:evenVBand="0" w:oddHBand="0" w:evenHBand="0" w:firstRowFirstColumn="0" w:firstRowLastColumn="0" w:lastRowFirstColumn="0" w:lastRowLastColumn="0"/>
                <w:tcW w:w="1531" w:type="dxa"/>
              </w:tcPr>
              <w:p w14:paraId="06E7AA26" w14:textId="77777777" w:rsidR="0086005E" w:rsidRPr="00DC00D4" w:rsidRDefault="0086005E" w:rsidP="0084680B">
                <w:pPr>
                  <w:suppressAutoHyphens w:val="0"/>
                  <w:autoSpaceDE/>
                  <w:autoSpaceDN/>
                  <w:adjustRightInd/>
                  <w:spacing w:after="160" w:line="259" w:lineRule="auto"/>
                  <w:textAlignment w:val="auto"/>
                  <w:rPr>
                    <w:b w:val="0"/>
                    <w:color w:val="414042" w:themeColor="text1"/>
                  </w:rPr>
                </w:pPr>
              </w:p>
            </w:tc>
            <w:tc>
              <w:tcPr>
                <w:tcW w:w="1531" w:type="dxa"/>
              </w:tcPr>
              <w:p w14:paraId="007730BA"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7794F688"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28C2AAA2"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4F18C52B"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0450E4EE"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2E6B3DED"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6333812A"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49EF20D1"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75CAD5BA"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r>
          <w:tr w:rsidR="00463363" w:rsidRPr="00DC00D4" w14:paraId="4E0FCFE2" w14:textId="77777777" w:rsidTr="003B3B23">
            <w:tc>
              <w:tcPr>
                <w:cnfStyle w:val="001000000000" w:firstRow="0" w:lastRow="0" w:firstColumn="1" w:lastColumn="0" w:oddVBand="0" w:evenVBand="0" w:oddHBand="0" w:evenHBand="0" w:firstRowFirstColumn="0" w:firstRowLastColumn="0" w:lastRowFirstColumn="0" w:lastRowLastColumn="0"/>
                <w:tcW w:w="1531" w:type="dxa"/>
              </w:tcPr>
              <w:p w14:paraId="304F414D" w14:textId="77777777" w:rsidR="0086005E" w:rsidRPr="00DC00D4" w:rsidRDefault="0086005E" w:rsidP="0084680B">
                <w:pPr>
                  <w:suppressAutoHyphens w:val="0"/>
                  <w:autoSpaceDE/>
                  <w:autoSpaceDN/>
                  <w:adjustRightInd/>
                  <w:spacing w:after="160" w:line="259" w:lineRule="auto"/>
                  <w:textAlignment w:val="auto"/>
                  <w:rPr>
                    <w:b w:val="0"/>
                    <w:color w:val="414042" w:themeColor="text1"/>
                  </w:rPr>
                </w:pPr>
              </w:p>
            </w:tc>
            <w:tc>
              <w:tcPr>
                <w:tcW w:w="1531" w:type="dxa"/>
              </w:tcPr>
              <w:p w14:paraId="6B88E144"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7D36DF2E"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D1CD87B"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16A9A866"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05AE1000"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01A8734C"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65BCCED"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7AD18147"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52597CA6"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r>
          <w:tr w:rsidR="00463363" w:rsidRPr="00DC00D4" w14:paraId="2352B0F2" w14:textId="77777777" w:rsidTr="003B3B23">
            <w:tc>
              <w:tcPr>
                <w:cnfStyle w:val="001000000000" w:firstRow="0" w:lastRow="0" w:firstColumn="1" w:lastColumn="0" w:oddVBand="0" w:evenVBand="0" w:oddHBand="0" w:evenHBand="0" w:firstRowFirstColumn="0" w:firstRowLastColumn="0" w:lastRowFirstColumn="0" w:lastRowLastColumn="0"/>
                <w:tcW w:w="1531" w:type="dxa"/>
              </w:tcPr>
              <w:p w14:paraId="4FA6FA4D" w14:textId="77777777" w:rsidR="0086005E" w:rsidRPr="00DC00D4" w:rsidRDefault="0086005E" w:rsidP="0084680B">
                <w:pPr>
                  <w:suppressAutoHyphens w:val="0"/>
                  <w:autoSpaceDE/>
                  <w:autoSpaceDN/>
                  <w:adjustRightInd/>
                  <w:spacing w:after="160" w:line="259" w:lineRule="auto"/>
                  <w:textAlignment w:val="auto"/>
                  <w:rPr>
                    <w:b w:val="0"/>
                    <w:color w:val="414042" w:themeColor="text1"/>
                  </w:rPr>
                </w:pPr>
              </w:p>
            </w:tc>
            <w:tc>
              <w:tcPr>
                <w:tcW w:w="1531" w:type="dxa"/>
              </w:tcPr>
              <w:p w14:paraId="53DD36B6"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6888BCAE"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60BB53DF"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0D8D8B19"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0A1E05F1"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CD6A972"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122F4B6A"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B6CE28C"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5B3BE1CF"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r>
          <w:tr w:rsidR="00463363" w:rsidRPr="00DC00D4" w14:paraId="42ACDE50" w14:textId="77777777" w:rsidTr="003B3B23">
            <w:tc>
              <w:tcPr>
                <w:cnfStyle w:val="001000000000" w:firstRow="0" w:lastRow="0" w:firstColumn="1" w:lastColumn="0" w:oddVBand="0" w:evenVBand="0" w:oddHBand="0" w:evenHBand="0" w:firstRowFirstColumn="0" w:firstRowLastColumn="0" w:lastRowFirstColumn="0" w:lastRowLastColumn="0"/>
                <w:tcW w:w="1531" w:type="dxa"/>
              </w:tcPr>
              <w:p w14:paraId="365AF939" w14:textId="77777777" w:rsidR="0086005E" w:rsidRPr="00DC00D4" w:rsidRDefault="0086005E" w:rsidP="0084680B">
                <w:pPr>
                  <w:suppressAutoHyphens w:val="0"/>
                  <w:autoSpaceDE/>
                  <w:autoSpaceDN/>
                  <w:adjustRightInd/>
                  <w:spacing w:after="160" w:line="259" w:lineRule="auto"/>
                  <w:textAlignment w:val="auto"/>
                  <w:rPr>
                    <w:b w:val="0"/>
                    <w:color w:val="414042" w:themeColor="text1"/>
                  </w:rPr>
                </w:pPr>
              </w:p>
            </w:tc>
            <w:tc>
              <w:tcPr>
                <w:tcW w:w="1531" w:type="dxa"/>
              </w:tcPr>
              <w:p w14:paraId="5B17DA38"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D1B805E"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631870CF"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BACAD29"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6A7BD050"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2AF385C6"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5B5FC84E"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04944E34"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4888C9A7" w14:textId="77777777" w:rsidR="0086005E" w:rsidRPr="00DC00D4" w:rsidRDefault="0086005E"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r>
          <w:tr w:rsidR="00463363" w:rsidRPr="00DC00D4" w14:paraId="4EF7113B" w14:textId="77777777" w:rsidTr="003B3B23">
            <w:tc>
              <w:tcPr>
                <w:cnfStyle w:val="001000000000" w:firstRow="0" w:lastRow="0" w:firstColumn="1" w:lastColumn="0" w:oddVBand="0" w:evenVBand="0" w:oddHBand="0" w:evenHBand="0" w:firstRowFirstColumn="0" w:firstRowLastColumn="0" w:lastRowFirstColumn="0" w:lastRowLastColumn="0"/>
                <w:tcW w:w="1531" w:type="dxa"/>
              </w:tcPr>
              <w:p w14:paraId="15969CF3" w14:textId="77777777" w:rsidR="00463363" w:rsidRPr="00DC00D4" w:rsidRDefault="00463363" w:rsidP="0084680B">
                <w:pPr>
                  <w:suppressAutoHyphens w:val="0"/>
                  <w:autoSpaceDE/>
                  <w:autoSpaceDN/>
                  <w:adjustRightInd/>
                  <w:spacing w:after="160" w:line="259" w:lineRule="auto"/>
                  <w:textAlignment w:val="auto"/>
                  <w:rPr>
                    <w:b w:val="0"/>
                    <w:color w:val="414042" w:themeColor="text1"/>
                  </w:rPr>
                </w:pPr>
              </w:p>
            </w:tc>
            <w:tc>
              <w:tcPr>
                <w:tcW w:w="1531" w:type="dxa"/>
              </w:tcPr>
              <w:p w14:paraId="4E0FCAA7"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4EDE413C"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F796919"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2FC1B6CE"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58EC4B1"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411C9B8F"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01888DF3"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6EBA6450"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7FA74460"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r>
          <w:tr w:rsidR="00463363" w:rsidRPr="00DC00D4" w14:paraId="6E81E044" w14:textId="77777777" w:rsidTr="003B3B23">
            <w:tc>
              <w:tcPr>
                <w:cnfStyle w:val="001000000000" w:firstRow="0" w:lastRow="0" w:firstColumn="1" w:lastColumn="0" w:oddVBand="0" w:evenVBand="0" w:oddHBand="0" w:evenHBand="0" w:firstRowFirstColumn="0" w:firstRowLastColumn="0" w:lastRowFirstColumn="0" w:lastRowLastColumn="0"/>
                <w:tcW w:w="1531" w:type="dxa"/>
              </w:tcPr>
              <w:p w14:paraId="0A9C4B49" w14:textId="77777777" w:rsidR="00463363" w:rsidRPr="00DC00D4" w:rsidRDefault="00463363" w:rsidP="0084680B">
                <w:pPr>
                  <w:suppressAutoHyphens w:val="0"/>
                  <w:autoSpaceDE/>
                  <w:autoSpaceDN/>
                  <w:adjustRightInd/>
                  <w:spacing w:after="160" w:line="259" w:lineRule="auto"/>
                  <w:textAlignment w:val="auto"/>
                  <w:rPr>
                    <w:b w:val="0"/>
                    <w:color w:val="414042" w:themeColor="text1"/>
                  </w:rPr>
                </w:pPr>
              </w:p>
            </w:tc>
            <w:tc>
              <w:tcPr>
                <w:tcW w:w="1531" w:type="dxa"/>
              </w:tcPr>
              <w:p w14:paraId="2900E8D7"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22F15839"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1FD24D90"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61F65265"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41C3D8AA"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115BC1C9"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0825EF33"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2562D54"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2F15B307"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r>
          <w:tr w:rsidR="00463363" w:rsidRPr="00DC00D4" w14:paraId="50395B61" w14:textId="77777777" w:rsidTr="003B3B23">
            <w:tc>
              <w:tcPr>
                <w:cnfStyle w:val="001000000000" w:firstRow="0" w:lastRow="0" w:firstColumn="1" w:lastColumn="0" w:oddVBand="0" w:evenVBand="0" w:oddHBand="0" w:evenHBand="0" w:firstRowFirstColumn="0" w:firstRowLastColumn="0" w:lastRowFirstColumn="0" w:lastRowLastColumn="0"/>
                <w:tcW w:w="1531" w:type="dxa"/>
              </w:tcPr>
              <w:p w14:paraId="3BA87EA0" w14:textId="77777777" w:rsidR="00463363" w:rsidRPr="00DC00D4" w:rsidRDefault="00463363" w:rsidP="0084680B">
                <w:pPr>
                  <w:suppressAutoHyphens w:val="0"/>
                  <w:autoSpaceDE/>
                  <w:autoSpaceDN/>
                  <w:adjustRightInd/>
                  <w:spacing w:after="160" w:line="259" w:lineRule="auto"/>
                  <w:textAlignment w:val="auto"/>
                  <w:rPr>
                    <w:b w:val="0"/>
                    <w:color w:val="414042" w:themeColor="text1"/>
                  </w:rPr>
                </w:pPr>
              </w:p>
            </w:tc>
            <w:tc>
              <w:tcPr>
                <w:tcW w:w="1531" w:type="dxa"/>
              </w:tcPr>
              <w:p w14:paraId="4A0E82D0"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29BD325E"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5A41FA97"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303766C5"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586E6D54"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1F652096"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059FD1A5"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5F3A4E6D"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c>
              <w:tcPr>
                <w:tcW w:w="1531" w:type="dxa"/>
              </w:tcPr>
              <w:p w14:paraId="5ADFA13C" w14:textId="77777777" w:rsidR="00463363" w:rsidRPr="00DC00D4" w:rsidRDefault="00463363" w:rsidP="0084680B">
                <w:pPr>
                  <w:suppressAutoHyphens w:val="0"/>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b/>
                    <w:color w:val="414042" w:themeColor="text1"/>
                  </w:rPr>
                </w:pPr>
              </w:p>
            </w:tc>
          </w:tr>
        </w:tbl>
        <w:p w14:paraId="7CD98A4F" w14:textId="77777777" w:rsidR="0086005E" w:rsidRDefault="0086005E" w:rsidP="0086005E">
          <w:pPr>
            <w:suppressAutoHyphens w:val="0"/>
            <w:autoSpaceDE/>
            <w:autoSpaceDN/>
            <w:adjustRightInd/>
            <w:spacing w:after="160" w:line="259" w:lineRule="auto"/>
            <w:textAlignment w:val="auto"/>
            <w:rPr>
              <w:rFonts w:cstheme="minorBidi"/>
              <w:b/>
              <w:color w:val="414042" w:themeColor="text1"/>
              <w:sz w:val="36"/>
            </w:rPr>
            <w:sectPr w:rsidR="0086005E" w:rsidSect="00463363">
              <w:pgSz w:w="16838" w:h="11906" w:orient="landscape"/>
              <w:pgMar w:top="851" w:right="678" w:bottom="851" w:left="1560" w:header="709" w:footer="217" w:gutter="0"/>
              <w:pgNumType w:start="0"/>
              <w:cols w:space="708"/>
              <w:titlePg/>
              <w:docGrid w:linePitch="360"/>
            </w:sectPr>
          </w:pPr>
        </w:p>
        <w:p w14:paraId="77770166" w14:textId="5D8DA7AA" w:rsidR="00DE1DA3" w:rsidRPr="00463363" w:rsidRDefault="00DE1DA3" w:rsidP="00463363">
          <w:pPr>
            <w:pStyle w:val="Emphasis1"/>
            <w:ind w:left="0"/>
            <w:rPr>
              <w:rFonts w:ascii="Trebuchet MS" w:hAnsi="Trebuchet MS" w:cstheme="minorBidi"/>
              <w:i w:val="0"/>
              <w:color w:val="414042" w:themeColor="text1"/>
              <w:sz w:val="36"/>
            </w:rPr>
          </w:pPr>
          <w:r w:rsidRPr="00463363">
            <w:rPr>
              <w:rFonts w:ascii="Trebuchet MS" w:hAnsi="Trebuchet MS" w:cstheme="minorBidi"/>
              <w:i w:val="0"/>
              <w:color w:val="414042" w:themeColor="text1"/>
              <w:sz w:val="36"/>
            </w:rPr>
            <w:lastRenderedPageBreak/>
            <w:t>Sources of information</w:t>
          </w:r>
        </w:p>
        <w:p w14:paraId="73420888" w14:textId="77777777" w:rsidR="00BC1DDA" w:rsidRDefault="00BC1DDA" w:rsidP="00BC1DDA">
          <w:r w:rsidRPr="00BC1DDA">
            <w:rPr>
              <w:b/>
              <w:bCs/>
            </w:rPr>
            <w:t>Understanding provider obligations</w:t>
          </w:r>
          <w:r>
            <w:t xml:space="preserve"> </w:t>
          </w:r>
        </w:p>
        <w:p w14:paraId="474E30F5" w14:textId="7227B621" w:rsidR="00BC1DDA" w:rsidRDefault="00BC1DDA" w:rsidP="00BC1DDA">
          <w:pPr>
            <w:pStyle w:val="ListParagraph"/>
            <w:numPr>
              <w:ilvl w:val="0"/>
              <w:numId w:val="31"/>
            </w:numPr>
            <w:rPr>
              <w:rStyle w:val="Hyperlink"/>
            </w:rPr>
          </w:pPr>
          <w:r>
            <w:t xml:space="preserve">NDIS Quality and Safeguards Commission </w:t>
          </w:r>
          <w:hyperlink r:id="rId17" w:history="1">
            <w:r w:rsidRPr="00411431">
              <w:rPr>
                <w:rStyle w:val="Hyperlink"/>
              </w:rPr>
              <w:t>https://www.ndiscommission.gov.au/sites/default/files/documents/2019-12/understanding-providers-obligations-accessible.pdf</w:t>
            </w:r>
          </w:hyperlink>
        </w:p>
        <w:p w14:paraId="1DB9020B" w14:textId="49AC970C" w:rsidR="00BC1DDA" w:rsidRDefault="00BC1DDA" w:rsidP="00BC1DDA">
          <w:pPr>
            <w:pStyle w:val="ListParagraph"/>
            <w:numPr>
              <w:ilvl w:val="0"/>
              <w:numId w:val="31"/>
            </w:numPr>
            <w:rPr>
              <w:rStyle w:val="Hyperlink"/>
            </w:rPr>
          </w:pPr>
          <w:r w:rsidRPr="00BC1DDA">
            <w:rPr>
              <w:lang w:val="en-GB"/>
            </w:rPr>
            <w:t xml:space="preserve">Consumer law </w:t>
          </w:r>
          <w:hyperlink r:id="rId18" w:history="1">
            <w:r w:rsidRPr="00BC1DDA">
              <w:rPr>
                <w:rStyle w:val="Hyperlink"/>
              </w:rPr>
              <w:t>https://www.accc.gov.au/publications/a-guide-to-competition-and-consumer-law-for-businesses-selling-to-and-supplying-consumers-with-disability</w:t>
            </w:r>
          </w:hyperlink>
        </w:p>
        <w:p w14:paraId="7D2B7728" w14:textId="5A57A87E" w:rsidR="003928CD" w:rsidRPr="0042122D" w:rsidRDefault="003928CD" w:rsidP="00BC1DDA">
          <w:pPr>
            <w:pStyle w:val="ListParagraph"/>
            <w:numPr>
              <w:ilvl w:val="0"/>
              <w:numId w:val="31"/>
            </w:numPr>
            <w:rPr>
              <w:rStyle w:val="Hyperlink"/>
            </w:rPr>
          </w:pPr>
          <w:r>
            <w:rPr>
              <w:lang w:val="en-GB"/>
            </w:rPr>
            <w:t xml:space="preserve">Registered provider requirements </w:t>
          </w:r>
          <w:hyperlink r:id="rId19" w:history="1">
            <w:r w:rsidRPr="0042122D">
              <w:rPr>
                <w:rStyle w:val="Hyperlink"/>
              </w:rPr>
              <w:t>https://www.ndiscommission.gov.au/providers/registered-provider-requirements</w:t>
            </w:r>
          </w:hyperlink>
        </w:p>
        <w:p w14:paraId="5D902E12" w14:textId="77777777" w:rsidR="00BC1DDA" w:rsidRDefault="00BC1DDA" w:rsidP="00BC1DDA">
          <w:pPr>
            <w:ind w:left="360"/>
          </w:pPr>
        </w:p>
        <w:p w14:paraId="7F444CB7" w14:textId="77777777" w:rsidR="00BC1DDA" w:rsidRPr="00BC1DDA" w:rsidRDefault="00BC1DDA" w:rsidP="00BC1DDA">
          <w:pPr>
            <w:rPr>
              <w:b/>
              <w:bCs/>
              <w:lang w:val="en-GB"/>
            </w:rPr>
          </w:pPr>
          <w:r w:rsidRPr="00BC1DDA">
            <w:rPr>
              <w:b/>
              <w:bCs/>
              <w:lang w:val="en-GB"/>
            </w:rPr>
            <w:t>Code of conduct</w:t>
          </w:r>
        </w:p>
        <w:p w14:paraId="7A40030F" w14:textId="77777777" w:rsidR="00BC1DDA" w:rsidRDefault="00BC1DDA" w:rsidP="00BC1DDA">
          <w:pPr>
            <w:pStyle w:val="ListParagraph"/>
            <w:numPr>
              <w:ilvl w:val="0"/>
              <w:numId w:val="31"/>
            </w:numPr>
            <w:rPr>
              <w:rStyle w:val="Hyperlink"/>
            </w:rPr>
          </w:pPr>
          <w:r w:rsidRPr="00BC1DDA">
            <w:rPr>
              <w:lang w:val="en-GB"/>
            </w:rPr>
            <w:t xml:space="preserve">Code of conduct </w:t>
          </w:r>
          <w:hyperlink r:id="rId20" w:history="1">
            <w:r>
              <w:rPr>
                <w:rStyle w:val="Hyperlink"/>
              </w:rPr>
              <w:t>https://www.ndiscommission.gov.au/sites/default/files/documents/2018-07/NDIS%20Commission%20-%20Conduct.pdf</w:t>
            </w:r>
          </w:hyperlink>
        </w:p>
        <w:p w14:paraId="04C25CF3" w14:textId="77777777" w:rsidR="00BC1DDA" w:rsidRPr="00BC1DDA" w:rsidRDefault="00BC1DDA" w:rsidP="00BC1DDA">
          <w:pPr>
            <w:pStyle w:val="ListParagraph"/>
            <w:numPr>
              <w:ilvl w:val="0"/>
              <w:numId w:val="31"/>
            </w:numPr>
            <w:rPr>
              <w:rStyle w:val="Hyperlink"/>
            </w:rPr>
          </w:pPr>
          <w:r w:rsidRPr="00BC1DDA">
            <w:rPr>
              <w:lang w:val="en-GB"/>
            </w:rPr>
            <w:t xml:space="preserve">Code of conduct: providers </w:t>
          </w:r>
          <w:hyperlink r:id="rId21" w:history="1">
            <w:r w:rsidRPr="00BC1DDA">
              <w:rPr>
                <w:rStyle w:val="Hyperlink"/>
              </w:rPr>
              <w:t>https://www.ndiscommission.gov.au/sites/default/files/documents/2019-03/code-conduct-providers-march-2019-10.pdf</w:t>
            </w:r>
          </w:hyperlink>
        </w:p>
        <w:p w14:paraId="2F748B8D" w14:textId="77777777" w:rsidR="00BC1DDA" w:rsidRPr="00BC1DDA" w:rsidRDefault="00BC1DDA" w:rsidP="00BC1DDA">
          <w:pPr>
            <w:pStyle w:val="ListParagraph"/>
            <w:numPr>
              <w:ilvl w:val="0"/>
              <w:numId w:val="31"/>
            </w:numPr>
            <w:rPr>
              <w:rStyle w:val="Hyperlink"/>
            </w:rPr>
          </w:pPr>
          <w:r w:rsidRPr="00BC1DDA">
            <w:rPr>
              <w:lang w:val="en-GB"/>
            </w:rPr>
            <w:t xml:space="preserve">Code of conduct: workers </w:t>
          </w:r>
          <w:hyperlink r:id="rId22" w:history="1">
            <w:r w:rsidRPr="00BC1DDA">
              <w:rPr>
                <w:rStyle w:val="Hyperlink"/>
              </w:rPr>
              <w:t>https://www.ndiscommission.gov.au/sites/default/files/documents/2019-05/code-conduct-workers-mar-2019-11.pdf</w:t>
            </w:r>
          </w:hyperlink>
        </w:p>
        <w:p w14:paraId="251A7FAF" w14:textId="77777777" w:rsidR="00BC1DDA" w:rsidRDefault="00BC1DDA" w:rsidP="00BC1DDA">
          <w:pPr>
            <w:pStyle w:val="ListParagraph"/>
            <w:ind w:left="720"/>
          </w:pPr>
        </w:p>
        <w:p w14:paraId="04A11FCA" w14:textId="77777777" w:rsidR="00BC1DDA" w:rsidRPr="00BC1DDA" w:rsidRDefault="00BC1DDA" w:rsidP="00BC1DDA">
          <w:pPr>
            <w:rPr>
              <w:b/>
              <w:bCs/>
            </w:rPr>
          </w:pPr>
          <w:r w:rsidRPr="00BC1DDA">
            <w:rPr>
              <w:b/>
              <w:bCs/>
            </w:rPr>
            <w:t>Registration</w:t>
          </w:r>
        </w:p>
        <w:p w14:paraId="3CE3FCFA" w14:textId="7A58FED4" w:rsidR="003928CD" w:rsidRPr="0042122D" w:rsidRDefault="003928CD" w:rsidP="00BC1DDA">
          <w:pPr>
            <w:pStyle w:val="BodyTextlessspace0"/>
            <w:numPr>
              <w:ilvl w:val="0"/>
              <w:numId w:val="31"/>
            </w:numPr>
            <w:rPr>
              <w:rStyle w:val="Hyperlink"/>
            </w:rPr>
          </w:pPr>
          <w:r>
            <w:t xml:space="preserve">Registration process guide </w:t>
          </w:r>
          <w:hyperlink r:id="rId23" w:history="1">
            <w:r w:rsidRPr="0042122D">
              <w:rPr>
                <w:rStyle w:val="Hyperlink"/>
              </w:rPr>
              <w:t>https://www.ndiscommission.gov.au/sites/default/files/documents/2019-12/provider-application-registration-process-guide-2019.pdf</w:t>
            </w:r>
          </w:hyperlink>
        </w:p>
        <w:p w14:paraId="5F4AB14B" w14:textId="2CDD326B" w:rsidR="00BC1DDA" w:rsidRDefault="00BC1DDA" w:rsidP="00BC1DDA">
          <w:pPr>
            <w:pStyle w:val="BodyTextlessspace0"/>
            <w:numPr>
              <w:ilvl w:val="0"/>
              <w:numId w:val="31"/>
            </w:numPr>
          </w:pPr>
          <w:r>
            <w:t xml:space="preserve">NDIS Registration Groups </w:t>
          </w:r>
          <w:hyperlink r:id="rId24" w:anchor="choosingregistration" w:history="1">
            <w:r w:rsidRPr="001151D4">
              <w:rPr>
                <w:rStyle w:val="Hyperlink"/>
              </w:rPr>
              <w:t>https://www.ndis.gov.au/providers/becoming-ndis-provider/how-register#choosingregistration</w:t>
            </w:r>
          </w:hyperlink>
        </w:p>
        <w:p w14:paraId="11999D20" w14:textId="6286AE67" w:rsidR="00BC1DDA" w:rsidRPr="002D3EF8" w:rsidRDefault="00BC1DDA" w:rsidP="00576F39">
          <w:pPr>
            <w:pStyle w:val="ListParagraph"/>
            <w:numPr>
              <w:ilvl w:val="0"/>
              <w:numId w:val="31"/>
            </w:numPr>
          </w:pPr>
          <w:r>
            <w:t xml:space="preserve">Verification or certification </w:t>
          </w:r>
          <w:hyperlink r:id="rId25" w:history="1">
            <w:r w:rsidRPr="002D3EF8">
              <w:rPr>
                <w:rStyle w:val="Hyperlink"/>
              </w:rPr>
              <w:t>https://www.ndiscommission.gov.au/sites/default/files/documents/2020-03/200312-registration-requirements-supports-and-services_0.pdf</w:t>
            </w:r>
          </w:hyperlink>
        </w:p>
        <w:p w14:paraId="4D2D7E6F" w14:textId="4F272E1F" w:rsidR="00BC1DDA" w:rsidRDefault="00BC1DDA" w:rsidP="00BC1DDA">
          <w:pPr>
            <w:pStyle w:val="ListParagraph"/>
            <w:numPr>
              <w:ilvl w:val="0"/>
              <w:numId w:val="31"/>
            </w:numPr>
          </w:pPr>
          <w:r>
            <w:t>Verification module</w:t>
          </w:r>
          <w:r w:rsidR="00EA0A7A">
            <w:t xml:space="preserve"> – required documentation</w:t>
          </w:r>
          <w:r w:rsidR="00663150">
            <w:t xml:space="preserve"> (including requirements by profession)</w:t>
          </w:r>
          <w:hyperlink r:id="rId26" w:history="1">
            <w:r>
              <w:rPr>
                <w:rStyle w:val="Hyperlink"/>
              </w:rPr>
              <w:t>https://www.ndiscommission.gov.au/document/1051</w:t>
            </w:r>
          </w:hyperlink>
        </w:p>
        <w:p w14:paraId="75CCE34A" w14:textId="77777777" w:rsidR="003928CD" w:rsidRDefault="00A70194" w:rsidP="003928CD">
          <w:pPr>
            <w:pStyle w:val="ListParagraph"/>
            <w:ind w:left="720"/>
            <w:rPr>
              <w:b/>
            </w:rPr>
          </w:pPr>
          <w:hyperlink r:id="rId27" w:history="1">
            <w:r w:rsidR="00BC1DDA" w:rsidRPr="00411431">
              <w:rPr>
                <w:rStyle w:val="Hyperlink"/>
              </w:rPr>
              <w:t>https://www.ndiscommission.gov.au/sites/default/files/documents/2020-02/ndis-practice-standards-verification-module-required-documentation2.pdf</w:t>
            </w:r>
          </w:hyperlink>
        </w:p>
        <w:p w14:paraId="265EC9F4" w14:textId="460CE918" w:rsidR="00BC1DDA" w:rsidRDefault="00BC1DDA" w:rsidP="0042122D">
          <w:pPr>
            <w:pStyle w:val="ListParagraph"/>
            <w:numPr>
              <w:ilvl w:val="0"/>
              <w:numId w:val="35"/>
            </w:numPr>
          </w:pPr>
          <w:r>
            <w:t xml:space="preserve">List of approved auditors </w:t>
          </w:r>
          <w:hyperlink r:id="rId28" w:history="1">
            <w:r w:rsidRPr="003928CD">
              <w:rPr>
                <w:b/>
              </w:rPr>
              <w:t>https://www.ndiscommission.gov.au/resources/ndis-provider-register/auditors</w:t>
            </w:r>
          </w:hyperlink>
        </w:p>
        <w:p w14:paraId="785713F5" w14:textId="69E622B2" w:rsidR="0042122D" w:rsidRDefault="0042122D" w:rsidP="0042122D">
          <w:pPr>
            <w:pStyle w:val="ListParagraph"/>
            <w:numPr>
              <w:ilvl w:val="0"/>
              <w:numId w:val="35"/>
            </w:numPr>
          </w:pPr>
          <w:r>
            <w:t xml:space="preserve">Renewal process guide </w:t>
          </w:r>
          <w:hyperlink r:id="rId29" w:history="1">
            <w:r>
              <w:rPr>
                <w:rStyle w:val="Hyperlink"/>
              </w:rPr>
              <w:t>https://www.ndiscommission.gov.au/sites/default/files/documents/2019-12/registration-renewal-process-guide-2020.pdf</w:t>
            </w:r>
          </w:hyperlink>
        </w:p>
        <w:p w14:paraId="1D765B54" w14:textId="77777777" w:rsidR="00BC1DDA" w:rsidRDefault="00BC1DDA" w:rsidP="00BC1DDA">
          <w:pPr>
            <w:pStyle w:val="ListParagraph"/>
            <w:ind w:left="720"/>
          </w:pPr>
        </w:p>
        <w:p w14:paraId="023A1B62" w14:textId="23FCDDFC" w:rsidR="003928CD" w:rsidRDefault="003928CD" w:rsidP="00BC1DDA">
          <w:pPr>
            <w:rPr>
              <w:b/>
              <w:bCs/>
            </w:rPr>
          </w:pPr>
          <w:r>
            <w:rPr>
              <w:b/>
              <w:bCs/>
            </w:rPr>
            <w:t>Practice standards</w:t>
          </w:r>
        </w:p>
        <w:p w14:paraId="36DCC139" w14:textId="096CD0A9" w:rsidR="003928CD" w:rsidRPr="003928CD" w:rsidRDefault="003928CD" w:rsidP="003928CD">
          <w:pPr>
            <w:pStyle w:val="ListParagraph"/>
            <w:numPr>
              <w:ilvl w:val="0"/>
              <w:numId w:val="34"/>
            </w:numPr>
            <w:rPr>
              <w:b/>
              <w:bCs/>
            </w:rPr>
          </w:pPr>
          <w:r>
            <w:t xml:space="preserve">NDIS Practice Standards and Quality Indicators </w:t>
          </w:r>
          <w:hyperlink r:id="rId30" w:history="1">
            <w:r w:rsidRPr="00411431">
              <w:rPr>
                <w:rStyle w:val="Hyperlink"/>
              </w:rPr>
              <w:t>https://www.ndiscommission.gov.au/sites/default/files/documents/2019-12/ndis-practice-standards-and-quality-indicators.pdf</w:t>
            </w:r>
          </w:hyperlink>
        </w:p>
        <w:p w14:paraId="24E96CC9" w14:textId="77777777" w:rsidR="003928CD" w:rsidRDefault="003928CD" w:rsidP="00BC1DDA">
          <w:pPr>
            <w:rPr>
              <w:b/>
              <w:bCs/>
            </w:rPr>
          </w:pPr>
        </w:p>
        <w:p w14:paraId="39D8E46E" w14:textId="3AA71DF2" w:rsidR="003928CD" w:rsidRDefault="003928CD" w:rsidP="00BC1DDA">
          <w:pPr>
            <w:rPr>
              <w:b/>
              <w:bCs/>
            </w:rPr>
          </w:pPr>
          <w:r>
            <w:rPr>
              <w:b/>
              <w:bCs/>
            </w:rPr>
            <w:t>Worker screening</w:t>
          </w:r>
        </w:p>
        <w:p w14:paraId="383490BA" w14:textId="0C7CE0BF" w:rsidR="003928CD" w:rsidRPr="00A34FB8" w:rsidRDefault="003928CD" w:rsidP="003928CD">
          <w:pPr>
            <w:pStyle w:val="ListParagraph"/>
            <w:numPr>
              <w:ilvl w:val="0"/>
              <w:numId w:val="34"/>
            </w:numPr>
            <w:rPr>
              <w:rStyle w:val="Hyperlink"/>
              <w:bCs/>
              <w:u w:val="none"/>
            </w:rPr>
          </w:pPr>
          <w:r w:rsidRPr="003928CD">
            <w:t>Worker screening checks</w:t>
          </w:r>
          <w:r w:rsidRPr="003928CD">
            <w:rPr>
              <w:b/>
              <w:bCs/>
            </w:rPr>
            <w:t xml:space="preserve"> </w:t>
          </w:r>
          <w:hyperlink r:id="rId31" w:history="1">
            <w:r>
              <w:rPr>
                <w:rStyle w:val="Hyperlink"/>
              </w:rPr>
              <w:t>https://www.ndiscommission.gov.au/providers/worker-screening</w:t>
            </w:r>
          </w:hyperlink>
        </w:p>
        <w:p w14:paraId="2DC6B749" w14:textId="643868E1" w:rsidR="00A34FB8" w:rsidRPr="00295D2D" w:rsidRDefault="00A34FB8" w:rsidP="003928CD">
          <w:pPr>
            <w:pStyle w:val="ListParagraph"/>
            <w:numPr>
              <w:ilvl w:val="0"/>
              <w:numId w:val="34"/>
            </w:numPr>
            <w:rPr>
              <w:rStyle w:val="Hyperlink"/>
              <w:b w:val="0"/>
            </w:rPr>
          </w:pPr>
          <w:r>
            <w:t>Worker screening</w:t>
          </w:r>
          <w:r w:rsidR="00295D2D">
            <w:t>: interim arrangements</w:t>
          </w:r>
          <w:r w:rsidR="00663150">
            <w:t xml:space="preserve"> in states and territories</w:t>
          </w:r>
          <w:r w:rsidR="00295D2D">
            <w:t xml:space="preserve"> </w:t>
          </w:r>
          <w:hyperlink r:id="rId32" w:history="1">
            <w:r w:rsidR="00295D2D" w:rsidRPr="00295D2D">
              <w:rPr>
                <w:rStyle w:val="Hyperlink"/>
              </w:rPr>
              <w:t>https://www.ndiscommission.gov.au/providers/worker-screening/interimarrangements</w:t>
            </w:r>
          </w:hyperlink>
        </w:p>
        <w:p w14:paraId="23CC0361" w14:textId="2329A52F" w:rsidR="00295D2D" w:rsidRPr="00295D2D" w:rsidRDefault="00295D2D" w:rsidP="003928CD">
          <w:pPr>
            <w:pStyle w:val="ListParagraph"/>
            <w:numPr>
              <w:ilvl w:val="0"/>
              <w:numId w:val="34"/>
            </w:numPr>
            <w:rPr>
              <w:rStyle w:val="Hyperlink"/>
            </w:rPr>
          </w:pPr>
          <w:r>
            <w:lastRenderedPageBreak/>
            <w:t xml:space="preserve">List of specified services and supports for worker screening: </w:t>
          </w:r>
          <w:hyperlink r:id="rId33" w:history="1">
            <w:r w:rsidRPr="00295D2D">
              <w:rPr>
                <w:rStyle w:val="Hyperlink"/>
              </w:rPr>
              <w:t>https://www.ndiscommission.gov.au/sites/default/files/documents/2018-07/Attachment%20C%20-%20List%20of%20specified%20supports%20and%20services.pdf</w:t>
            </w:r>
          </w:hyperlink>
        </w:p>
        <w:p w14:paraId="00BD9EC2" w14:textId="77777777" w:rsidR="003928CD" w:rsidRPr="003928CD" w:rsidRDefault="003928CD" w:rsidP="003928CD">
          <w:pPr>
            <w:pStyle w:val="ListParagraph"/>
            <w:ind w:left="720"/>
            <w:rPr>
              <w:b/>
              <w:bCs/>
            </w:rPr>
          </w:pPr>
        </w:p>
        <w:p w14:paraId="1BE79EDD" w14:textId="275F4001" w:rsidR="00BC1DDA" w:rsidRPr="00BC1DDA" w:rsidRDefault="00BC1DDA" w:rsidP="00BC1DDA">
          <w:pPr>
            <w:rPr>
              <w:b/>
              <w:bCs/>
            </w:rPr>
          </w:pPr>
          <w:r>
            <w:rPr>
              <w:b/>
              <w:bCs/>
            </w:rPr>
            <w:t>Ser</w:t>
          </w:r>
          <w:r w:rsidRPr="00BC1DDA">
            <w:rPr>
              <w:b/>
              <w:bCs/>
            </w:rPr>
            <w:t>vice agreements</w:t>
          </w:r>
        </w:p>
        <w:p w14:paraId="38DB37FE" w14:textId="421A412C" w:rsidR="002E67B0" w:rsidRPr="0042122D" w:rsidRDefault="002E67B0" w:rsidP="00BC1DDA">
          <w:pPr>
            <w:pStyle w:val="ListParagraph"/>
            <w:numPr>
              <w:ilvl w:val="0"/>
              <w:numId w:val="31"/>
            </w:numPr>
            <w:rPr>
              <w:rStyle w:val="Hyperlink"/>
              <w:b w:val="0"/>
            </w:rPr>
          </w:pPr>
          <w:r>
            <w:t xml:space="preserve">Service agreements: provider </w:t>
          </w:r>
          <w:r w:rsidR="00663150">
            <w:t xml:space="preserve">obligations </w:t>
          </w:r>
          <w:hyperlink r:id="rId34" w:history="1">
            <w:r w:rsidRPr="0042122D">
              <w:rPr>
                <w:rStyle w:val="Hyperlink"/>
              </w:rPr>
              <w:t>https://www.ndis.gov.au/providers/working-provider/connecting-participants/service-agreements</w:t>
            </w:r>
          </w:hyperlink>
        </w:p>
        <w:p w14:paraId="421536F0" w14:textId="785CF39F" w:rsidR="002E67B0" w:rsidRPr="00663150" w:rsidRDefault="002E67B0" w:rsidP="00BC1DDA">
          <w:pPr>
            <w:pStyle w:val="ListParagraph"/>
            <w:numPr>
              <w:ilvl w:val="0"/>
              <w:numId w:val="31"/>
            </w:numPr>
            <w:rPr>
              <w:rStyle w:val="Hyperlink"/>
              <w:b w:val="0"/>
            </w:rPr>
          </w:pPr>
          <w:r>
            <w:t xml:space="preserve">Service agreements: participants </w:t>
          </w:r>
          <w:hyperlink r:id="rId35" w:history="1">
            <w:r w:rsidRPr="0042122D">
              <w:rPr>
                <w:rStyle w:val="Hyperlink"/>
              </w:rPr>
              <w:t>https://www.ndis.gov.au/participants/working-providers/making-service-agreement</w:t>
            </w:r>
          </w:hyperlink>
        </w:p>
        <w:p w14:paraId="549CD495" w14:textId="74CFA578" w:rsidR="00663150" w:rsidRPr="0042122D" w:rsidRDefault="00663150" w:rsidP="00663150">
          <w:pPr>
            <w:pStyle w:val="ListParagraph"/>
            <w:numPr>
              <w:ilvl w:val="0"/>
              <w:numId w:val="31"/>
            </w:numPr>
            <w:rPr>
              <w:rStyle w:val="Hyperlink"/>
              <w:b w:val="0"/>
            </w:rPr>
          </w:pPr>
          <w:r>
            <w:t xml:space="preserve">Service agreement checklist: participant </w:t>
          </w:r>
          <w:r w:rsidRPr="00663150">
            <w:t>https://www.ndis.gov.au/media/2429/download</w:t>
          </w:r>
        </w:p>
        <w:p w14:paraId="1FC63A76" w14:textId="6EA2D0BE" w:rsidR="00BC1DDA" w:rsidRDefault="00BC1DDA" w:rsidP="00BC1DDA">
          <w:pPr>
            <w:pStyle w:val="ListParagraph"/>
            <w:numPr>
              <w:ilvl w:val="0"/>
              <w:numId w:val="31"/>
            </w:numPr>
            <w:rPr>
              <w:rStyle w:val="Hyperlink"/>
            </w:rPr>
          </w:pPr>
        </w:p>
        <w:p w14:paraId="12BD80DC" w14:textId="146C2D4A" w:rsidR="00BC1DDA" w:rsidRDefault="00BC1DDA" w:rsidP="00BC1DDA">
          <w:pPr>
            <w:pStyle w:val="ListParagraph"/>
            <w:numPr>
              <w:ilvl w:val="0"/>
              <w:numId w:val="31"/>
            </w:numPr>
            <w:rPr>
              <w:rStyle w:val="Hyperlink"/>
            </w:rPr>
          </w:pPr>
          <w:r>
            <w:t xml:space="preserve">National Disability Services service agreement template </w:t>
          </w:r>
          <w:hyperlink r:id="rId36" w:history="1">
            <w:r w:rsidRPr="00BC1DDA">
              <w:rPr>
                <w:rStyle w:val="Hyperlink"/>
              </w:rPr>
              <w:t>https://www.nds.org.au/images/stpvic/PG-Service-Agreements-Appendix-1-April2017.pdf</w:t>
            </w:r>
          </w:hyperlink>
        </w:p>
        <w:p w14:paraId="151225D6" w14:textId="772F040D" w:rsidR="002E67B0" w:rsidRDefault="008F5B22" w:rsidP="002E67B0">
          <w:pPr>
            <w:rPr>
              <w:rStyle w:val="Hyperlink"/>
            </w:rPr>
          </w:pPr>
          <w:r>
            <w:t xml:space="preserve">Easy read service agreement template </w:t>
          </w:r>
          <w:r w:rsidR="003F4493" w:rsidRPr="003F4493">
            <w:t>https://waindividualisedservices.org.au/wp-content/uploads/2019/03/Sample-Service-Agreement-Easy-</w:t>
          </w:r>
          <w:r w:rsidR="003F4493" w:rsidDel="003F4493">
            <w:rPr>
              <w:rStyle w:val="Hyperlink"/>
            </w:rPr>
            <w:t xml:space="preserve"> </w:t>
          </w:r>
        </w:p>
        <w:p w14:paraId="683C1D0C" w14:textId="5BC9580D" w:rsidR="006C19FC" w:rsidRPr="006C19FC" w:rsidRDefault="006C19FC" w:rsidP="002E67B0">
          <w:pPr>
            <w:rPr>
              <w:rStyle w:val="Hyperlink"/>
              <w:u w:val="none"/>
            </w:rPr>
          </w:pPr>
          <w:r w:rsidRPr="006C19FC">
            <w:rPr>
              <w:rStyle w:val="Hyperlink"/>
              <w:u w:val="none"/>
            </w:rPr>
            <w:t>Incident management and reportable inc</w:t>
          </w:r>
          <w:r>
            <w:rPr>
              <w:rStyle w:val="Hyperlink"/>
              <w:u w:val="none"/>
            </w:rPr>
            <w:t>i</w:t>
          </w:r>
          <w:r w:rsidRPr="006C19FC">
            <w:rPr>
              <w:rStyle w:val="Hyperlink"/>
              <w:u w:val="none"/>
            </w:rPr>
            <w:t>dents</w:t>
          </w:r>
        </w:p>
        <w:p w14:paraId="48950346" w14:textId="2ED5B25B" w:rsidR="006C19FC" w:rsidRPr="0042122D" w:rsidRDefault="006C19FC" w:rsidP="006C19FC">
          <w:pPr>
            <w:pStyle w:val="ListParagraph"/>
            <w:numPr>
              <w:ilvl w:val="0"/>
              <w:numId w:val="34"/>
            </w:numPr>
            <w:rPr>
              <w:rStyle w:val="Hyperlink"/>
            </w:rPr>
          </w:pPr>
          <w:r w:rsidRPr="006C19FC">
            <w:rPr>
              <w:rStyle w:val="Hyperlink"/>
              <w:b w:val="0"/>
              <w:bCs/>
              <w:u w:val="none"/>
            </w:rPr>
            <w:t xml:space="preserve">Incident management </w:t>
          </w:r>
          <w:hyperlink r:id="rId37" w:history="1">
            <w:r w:rsidRPr="0042122D">
              <w:rPr>
                <w:rStyle w:val="Hyperlink"/>
              </w:rPr>
              <w:t>https://www.ndiscommission.gov.au/providers/incident-management-and-reportable-incidents</w:t>
            </w:r>
          </w:hyperlink>
        </w:p>
        <w:p w14:paraId="2BDB8299" w14:textId="2B5AF080" w:rsidR="006D3C6D" w:rsidRDefault="006D3C6D" w:rsidP="006D3C6D">
          <w:pPr>
            <w:rPr>
              <w:rStyle w:val="Hyperlink"/>
              <w:b w:val="0"/>
              <w:bCs/>
              <w:u w:val="none"/>
            </w:rPr>
          </w:pPr>
        </w:p>
        <w:p w14:paraId="5AC91A11" w14:textId="3C453D9B" w:rsidR="006D3C6D" w:rsidRPr="006D3C6D" w:rsidRDefault="006D3C6D" w:rsidP="006D3C6D">
          <w:pPr>
            <w:rPr>
              <w:rStyle w:val="Hyperlink"/>
              <w:u w:val="none"/>
            </w:rPr>
          </w:pPr>
          <w:r w:rsidRPr="006D3C6D">
            <w:rPr>
              <w:rStyle w:val="Hyperlink"/>
              <w:u w:val="none"/>
            </w:rPr>
            <w:t>Complaints management</w:t>
          </w:r>
        </w:p>
        <w:p w14:paraId="47592685" w14:textId="02432B80" w:rsidR="006D3C6D" w:rsidRPr="006D3C6D" w:rsidRDefault="006D3C6D" w:rsidP="006D3C6D">
          <w:pPr>
            <w:pStyle w:val="ListParagraph"/>
            <w:numPr>
              <w:ilvl w:val="0"/>
              <w:numId w:val="34"/>
            </w:numPr>
            <w:rPr>
              <w:rStyle w:val="Hyperlink"/>
              <w:b w:val="0"/>
              <w:bCs/>
              <w:u w:val="none"/>
            </w:rPr>
          </w:pPr>
          <w:r w:rsidRPr="006D3C6D">
            <w:rPr>
              <w:rStyle w:val="Hyperlink"/>
              <w:b w:val="0"/>
              <w:bCs/>
              <w:u w:val="none"/>
            </w:rPr>
            <w:t xml:space="preserve">Complaints management </w:t>
          </w:r>
          <w:hyperlink r:id="rId38" w:history="1">
            <w:r>
              <w:rPr>
                <w:rStyle w:val="Hyperlink"/>
              </w:rPr>
              <w:t>https://www.ndiscommission.gov.au/providers/complaints-management</w:t>
            </w:r>
          </w:hyperlink>
        </w:p>
        <w:p w14:paraId="65A26D4D" w14:textId="77777777" w:rsidR="006D3C6D" w:rsidRDefault="006D3C6D" w:rsidP="002E67B0">
          <w:pPr>
            <w:rPr>
              <w:rStyle w:val="Hyperlink"/>
              <w:u w:val="none"/>
            </w:rPr>
          </w:pPr>
        </w:p>
        <w:p w14:paraId="31F31602" w14:textId="1A73C03C" w:rsidR="002E67B0" w:rsidRPr="002E67B0" w:rsidRDefault="002E67B0" w:rsidP="002E67B0">
          <w:pPr>
            <w:rPr>
              <w:rStyle w:val="Hyperlink"/>
              <w:u w:val="none"/>
            </w:rPr>
          </w:pPr>
          <w:r w:rsidRPr="002E67B0">
            <w:rPr>
              <w:rStyle w:val="Hyperlink"/>
              <w:u w:val="none"/>
            </w:rPr>
            <w:t>Further reference</w:t>
          </w:r>
        </w:p>
        <w:p w14:paraId="2CA69BF6" w14:textId="10591F28" w:rsidR="0057193C" w:rsidRPr="0057193C" w:rsidRDefault="0057193C" w:rsidP="002E67B0">
          <w:pPr>
            <w:pStyle w:val="ListParagraph"/>
            <w:numPr>
              <w:ilvl w:val="0"/>
              <w:numId w:val="32"/>
            </w:numPr>
            <w:rPr>
              <w:b/>
              <w:u w:val="single"/>
            </w:rPr>
          </w:pPr>
          <w:r>
            <w:rPr>
              <w:bCs/>
            </w:rPr>
            <w:t xml:space="preserve">NDIS Quality and Safeguards Commission Information Pack </w:t>
          </w:r>
          <w:hyperlink r:id="rId39" w:history="1">
            <w:r w:rsidR="0042122D" w:rsidRPr="00411431">
              <w:rPr>
                <w:rStyle w:val="Hyperlink"/>
              </w:rPr>
              <w:t>https://www.ndiscommission.gov.au/sites/default/files/documents/2020-04/final-provider-information-pack-full-pack-accessible-pdf-april-2020.pdf</w:t>
            </w:r>
          </w:hyperlink>
        </w:p>
        <w:p w14:paraId="519D7127" w14:textId="491B0549" w:rsidR="002E67B0" w:rsidRDefault="002E67B0" w:rsidP="002E67B0">
          <w:pPr>
            <w:pStyle w:val="ListParagraph"/>
            <w:numPr>
              <w:ilvl w:val="0"/>
              <w:numId w:val="32"/>
            </w:numPr>
            <w:rPr>
              <w:rStyle w:val="Hyperlink"/>
            </w:rPr>
          </w:pPr>
          <w:r w:rsidRPr="002E67B0">
            <w:rPr>
              <w:bCs/>
            </w:rPr>
            <w:t>Legislation, rules and policies</w:t>
          </w:r>
          <w:r w:rsidRPr="002E67B0">
            <w:rPr>
              <w:b/>
            </w:rPr>
            <w:t xml:space="preserve"> </w:t>
          </w:r>
          <w:hyperlink r:id="rId40" w:history="1">
            <w:r w:rsidRPr="002E67B0">
              <w:rPr>
                <w:rStyle w:val="Hyperlink"/>
              </w:rPr>
              <w:t>https://www.ndiscommission.gov.au/about/legislation-rules-policies</w:t>
            </w:r>
          </w:hyperlink>
        </w:p>
        <w:p w14:paraId="0FC5BEB6" w14:textId="74DF9077" w:rsidR="0057193C" w:rsidRPr="00BC1DDA" w:rsidRDefault="0057193C" w:rsidP="002E67B0">
          <w:pPr>
            <w:pStyle w:val="ListParagraph"/>
            <w:numPr>
              <w:ilvl w:val="0"/>
              <w:numId w:val="32"/>
            </w:numPr>
            <w:rPr>
              <w:rStyle w:val="Hyperlink"/>
            </w:rPr>
          </w:pPr>
          <w:r>
            <w:rPr>
              <w:bCs/>
            </w:rPr>
            <w:t xml:space="preserve">Compliance and enforcement </w:t>
          </w:r>
          <w:hyperlink r:id="rId41" w:history="1">
            <w:r w:rsidRPr="0042122D">
              <w:rPr>
                <w:rStyle w:val="Hyperlink"/>
              </w:rPr>
              <w:t>https://www.ndiscommission.gov.au/providers/compliance-and-enforcement</w:t>
            </w:r>
          </w:hyperlink>
        </w:p>
        <w:p w14:paraId="7DE946C6" w14:textId="77777777" w:rsidR="00BC1DDA" w:rsidRDefault="00BC1DDA" w:rsidP="00BC1DDA">
          <w:pPr>
            <w:pStyle w:val="BodyTextlessspace0"/>
            <w:ind w:left="720"/>
          </w:pPr>
        </w:p>
        <w:p w14:paraId="4839E0E1" w14:textId="77777777" w:rsidR="00DE1DA3" w:rsidRDefault="00DE1DA3" w:rsidP="00DE1DA3">
          <w:pPr>
            <w:pStyle w:val="BodyTextlessspace0"/>
          </w:pPr>
        </w:p>
        <w:p w14:paraId="2094BA98" w14:textId="41B9EAA9" w:rsidR="00DE1DA3" w:rsidRPr="007A5253" w:rsidRDefault="00A70194" w:rsidP="002E67B0">
          <w:pPr>
            <w:pStyle w:val="BodyTextlessspace0"/>
          </w:pPr>
        </w:p>
      </w:sdtContent>
    </w:sdt>
    <w:sectPr w:rsidR="00DE1DA3" w:rsidRPr="007A5253" w:rsidSect="0086005E">
      <w:pgSz w:w="11906" w:h="16838"/>
      <w:pgMar w:top="1134" w:right="851" w:bottom="1560" w:left="851" w:header="709" w:footer="21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DD178" w14:textId="77777777" w:rsidR="00A70194" w:rsidRDefault="00A70194" w:rsidP="002847AA">
      <w:r>
        <w:separator/>
      </w:r>
    </w:p>
  </w:endnote>
  <w:endnote w:type="continuationSeparator" w:id="0">
    <w:p w14:paraId="153CB5F6" w14:textId="77777777" w:rsidR="00A70194" w:rsidRDefault="00A70194" w:rsidP="002847AA">
      <w:r>
        <w:continuationSeparator/>
      </w:r>
    </w:p>
  </w:endnote>
  <w:endnote w:type="continuationNotice" w:id="1">
    <w:p w14:paraId="61E4F11D" w14:textId="77777777" w:rsidR="00A70194" w:rsidRDefault="00A70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Std 45 Light">
    <w:panose1 w:val="020B04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49335"/>
      <w:docPartObj>
        <w:docPartGallery w:val="Page Numbers (Bottom of Page)"/>
        <w:docPartUnique/>
      </w:docPartObj>
    </w:sdtPr>
    <w:sdtEndPr>
      <w:rPr>
        <w:rFonts w:asciiTheme="minorHAnsi" w:hAnsiTheme="minorHAnsi"/>
        <w:noProof/>
        <w:color w:val="414141"/>
        <w:sz w:val="20"/>
        <w:szCs w:val="19"/>
        <w:highlight w:val="yellow"/>
      </w:rPr>
    </w:sdtEndPr>
    <w:sdtContent>
      <w:p w14:paraId="07267C0F" w14:textId="403BEAFA" w:rsidR="00C76DB4" w:rsidRPr="00A01617" w:rsidRDefault="00C76DB4" w:rsidP="00A01617">
        <w:pPr>
          <w:pStyle w:val="Footer"/>
        </w:pPr>
        <w:r w:rsidRPr="00910918">
          <w:rPr>
            <w:rStyle w:val="Heading3Char"/>
            <w:color w:val="62BB46"/>
          </w:rPr>
          <w:t>Community Business Bureau</w:t>
        </w:r>
      </w:p>
      <w:p w14:paraId="6A71FA6D" w14:textId="38265448" w:rsidR="00C76DB4" w:rsidRPr="00910918" w:rsidRDefault="00C76DB4" w:rsidP="003A137C">
        <w:pPr>
          <w:pStyle w:val="Footer"/>
          <w:rPr>
            <w:rFonts w:asciiTheme="minorHAnsi" w:hAnsiTheme="minorHAnsi"/>
            <w:color w:val="414141"/>
            <w:sz w:val="20"/>
            <w:szCs w:val="19"/>
          </w:rPr>
        </w:pPr>
        <w:r>
          <w:rPr>
            <w:rFonts w:asciiTheme="minorHAnsi" w:hAnsiTheme="minorHAnsi"/>
            <w:color w:val="414141"/>
            <w:sz w:val="20"/>
            <w:szCs w:val="19"/>
          </w:rPr>
          <w:t>NDIS Success Roadmap</w:t>
        </w:r>
      </w:p>
      <w:p w14:paraId="31A12388" w14:textId="1F63AF82" w:rsidR="00C76DB4" w:rsidRPr="00910918" w:rsidRDefault="00C825B8" w:rsidP="003A137C">
        <w:pPr>
          <w:pStyle w:val="Footer"/>
          <w:rPr>
            <w:rFonts w:asciiTheme="minorHAnsi" w:hAnsiTheme="minorHAnsi"/>
            <w:color w:val="414141"/>
            <w:sz w:val="20"/>
            <w:szCs w:val="19"/>
          </w:rPr>
        </w:pPr>
        <w:r w:rsidRPr="00C825B8">
          <w:rPr>
            <w:rFonts w:asciiTheme="minorHAnsi" w:hAnsiTheme="minorHAnsi"/>
            <w:noProof/>
            <w:color w:val="414141"/>
            <w:sz w:val="20"/>
            <w:szCs w:val="19"/>
          </w:rPr>
          <w:t xml:space="preserve">This work is licensed under a </w:t>
        </w:r>
        <w:r w:rsidRPr="00811CDB">
          <w:rPr>
            <w:bCs/>
            <w:sz w:val="20"/>
            <w:szCs w:val="20"/>
          </w:rPr>
          <w:t>Creative Commons Attribution-</w:t>
        </w:r>
        <w:proofErr w:type="spellStart"/>
        <w:r w:rsidRPr="00811CDB">
          <w:rPr>
            <w:bCs/>
            <w:sz w:val="20"/>
            <w:szCs w:val="20"/>
          </w:rPr>
          <w:t>ShareAlike</w:t>
        </w:r>
        <w:proofErr w:type="spellEnd"/>
        <w:r w:rsidRPr="00811CDB">
          <w:rPr>
            <w:bCs/>
            <w:sz w:val="20"/>
            <w:szCs w:val="20"/>
          </w:rPr>
          <w:t xml:space="preserve"> 4.0 International License</w:t>
        </w:r>
        <w:r w:rsidRPr="00C825B8">
          <w:rPr>
            <w:rFonts w:asciiTheme="minorHAnsi" w:hAnsiTheme="minorHAnsi"/>
            <w:noProof/>
            <w:color w:val="414141"/>
            <w:sz w:val="20"/>
            <w:szCs w:val="19"/>
          </w:rPr>
          <w:t>.</w:t>
        </w:r>
      </w:p>
    </w:sdtContent>
  </w:sdt>
  <w:p w14:paraId="0DDCDC85" w14:textId="77777777" w:rsidR="00C76DB4" w:rsidRDefault="00C76DB4" w:rsidP="003A137C">
    <w:pPr>
      <w:pStyle w:val="Footer"/>
      <w:tabs>
        <w:tab w:val="clear" w:pos="4513"/>
        <w:tab w:val="clear" w:pos="9026"/>
        <w:tab w:val="left" w:pos="9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833872"/>
      <w:docPartObj>
        <w:docPartGallery w:val="Page Numbers (Bottom of Page)"/>
        <w:docPartUnique/>
      </w:docPartObj>
    </w:sdtPr>
    <w:sdtEndPr>
      <w:rPr>
        <w:rFonts w:asciiTheme="minorHAnsi" w:hAnsiTheme="minorHAnsi"/>
        <w:noProof/>
        <w:color w:val="414141"/>
        <w:sz w:val="20"/>
        <w:szCs w:val="19"/>
        <w:highlight w:val="yellow"/>
      </w:rPr>
    </w:sdtEndPr>
    <w:sdtContent>
      <w:p w14:paraId="2654A638" w14:textId="05740B79" w:rsidR="00B83EF2" w:rsidRPr="00A01617" w:rsidRDefault="00B83EF2" w:rsidP="00B83EF2">
        <w:pPr>
          <w:pStyle w:val="Footer"/>
        </w:pPr>
        <w:r w:rsidRPr="00910918">
          <w:rPr>
            <w:rStyle w:val="Heading3Char"/>
            <w:color w:val="62BB46"/>
          </w:rPr>
          <w:t>Community Business Bureau</w:t>
        </w:r>
      </w:p>
      <w:p w14:paraId="1879709D" w14:textId="77777777" w:rsidR="00B83EF2" w:rsidRPr="00910918" w:rsidRDefault="00B83EF2" w:rsidP="00B83EF2">
        <w:pPr>
          <w:pStyle w:val="Footer"/>
          <w:rPr>
            <w:rFonts w:asciiTheme="minorHAnsi" w:hAnsiTheme="minorHAnsi"/>
            <w:color w:val="414141"/>
            <w:sz w:val="20"/>
            <w:szCs w:val="19"/>
          </w:rPr>
        </w:pPr>
        <w:r>
          <w:rPr>
            <w:rFonts w:asciiTheme="minorHAnsi" w:hAnsiTheme="minorHAnsi"/>
            <w:color w:val="414141"/>
            <w:sz w:val="20"/>
            <w:szCs w:val="19"/>
          </w:rPr>
          <w:t>NDIS Success Roadmap</w:t>
        </w:r>
      </w:p>
      <w:p w14:paraId="05E1E858" w14:textId="77777777" w:rsidR="00B83EF2" w:rsidRPr="00910918" w:rsidRDefault="00B83EF2" w:rsidP="00B83EF2">
        <w:pPr>
          <w:pStyle w:val="Footer"/>
          <w:rPr>
            <w:rFonts w:asciiTheme="minorHAnsi" w:hAnsiTheme="minorHAnsi"/>
            <w:color w:val="414141"/>
            <w:sz w:val="20"/>
            <w:szCs w:val="19"/>
          </w:rPr>
        </w:pPr>
        <w:r w:rsidRPr="00C825B8">
          <w:rPr>
            <w:rFonts w:asciiTheme="minorHAnsi" w:hAnsiTheme="minorHAnsi"/>
            <w:noProof/>
            <w:color w:val="414141"/>
            <w:sz w:val="20"/>
            <w:szCs w:val="19"/>
          </w:rPr>
          <w:t xml:space="preserve">This work is licensed under a </w:t>
        </w:r>
        <w:hyperlink r:id="rId1" w:history="1">
          <w:r w:rsidRPr="008C49FF">
            <w:rPr>
              <w:rStyle w:val="Hyperlink"/>
              <w:rFonts w:asciiTheme="minorHAnsi" w:hAnsiTheme="minorHAnsi"/>
              <w:b w:val="0"/>
              <w:bCs/>
              <w:noProof/>
              <w:sz w:val="20"/>
              <w:szCs w:val="19"/>
            </w:rPr>
            <w:t>Creative Commons Attribution-ShareAlike 4.0 International License</w:t>
          </w:r>
        </w:hyperlink>
        <w:r w:rsidRPr="00C825B8">
          <w:rPr>
            <w:rFonts w:asciiTheme="minorHAnsi" w:hAnsiTheme="minorHAnsi"/>
            <w:noProof/>
            <w:color w:val="414141"/>
            <w:sz w:val="20"/>
            <w:szCs w:val="19"/>
          </w:rPr>
          <w:t>.</w:t>
        </w:r>
      </w:p>
    </w:sdtContent>
  </w:sdt>
  <w:p w14:paraId="21AD0FCA" w14:textId="77777777" w:rsidR="00B83EF2" w:rsidRDefault="00B83EF2" w:rsidP="00FF5D10">
    <w:pPr>
      <w:pStyle w:val="Footer"/>
      <w:tabs>
        <w:tab w:val="clear" w:pos="4513"/>
        <w:tab w:val="clear" w:pos="9026"/>
        <w:tab w:val="left" w:pos="17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E3443" w14:textId="77777777" w:rsidR="00A70194" w:rsidRDefault="00A70194" w:rsidP="002847AA">
      <w:r>
        <w:separator/>
      </w:r>
    </w:p>
  </w:footnote>
  <w:footnote w:type="continuationSeparator" w:id="0">
    <w:p w14:paraId="708C5C56" w14:textId="77777777" w:rsidR="00A70194" w:rsidRDefault="00A70194" w:rsidP="002847AA">
      <w:r>
        <w:continuationSeparator/>
      </w:r>
    </w:p>
  </w:footnote>
  <w:footnote w:type="continuationNotice" w:id="1">
    <w:p w14:paraId="6E2690D9" w14:textId="77777777" w:rsidR="00A70194" w:rsidRDefault="00A701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61C8" w14:textId="0D2757C0" w:rsidR="00C76DB4" w:rsidRDefault="00A70194">
    <w:pPr>
      <w:pStyle w:val="Header"/>
    </w:pPr>
    <w:r>
      <w:rPr>
        <w:noProof/>
      </w:rPr>
      <w:pict w14:anchorId="34C1E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0563" o:spid="_x0000_s2050" type="#_x0000_t136" style="position:absolute;margin-left:0;margin-top:0;width:449.55pt;height:269.75pt;rotation:315;z-index:-25165824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44F0B" w14:textId="2899CEA0" w:rsidR="00C76DB4" w:rsidRDefault="00C76DB4">
    <w:pPr>
      <w:pStyle w:val="Header"/>
    </w:pPr>
    <w:r>
      <w:rPr>
        <w:noProof/>
        <w:lang w:eastAsia="en-AU"/>
      </w:rPr>
      <w:drawing>
        <wp:anchor distT="0" distB="0" distL="114300" distR="114300" simplePos="0" relativeHeight="251657216" behindDoc="1" locked="0" layoutInCell="1" allowOverlap="1" wp14:anchorId="6130713E" wp14:editId="53D6A4AF">
          <wp:simplePos x="0" y="0"/>
          <wp:positionH relativeFrom="column">
            <wp:posOffset>-561975</wp:posOffset>
          </wp:positionH>
          <wp:positionV relativeFrom="paragraph">
            <wp:posOffset>-450215</wp:posOffset>
          </wp:positionV>
          <wp:extent cx="7572375" cy="10702798"/>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ckground images.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7027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CDCB" w14:textId="233C95B7" w:rsidR="00B83EF2" w:rsidRDefault="00B83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4A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7A8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F60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DE21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10D3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ED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41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80D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E4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67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43F6"/>
    <w:multiLevelType w:val="hybridMultilevel"/>
    <w:tmpl w:val="07AEFFC2"/>
    <w:lvl w:ilvl="0" w:tplc="8D4AE06E">
      <w:start w:val="238"/>
      <w:numFmt w:val="bullet"/>
      <w:lvlText w:val="−"/>
      <w:lvlJc w:val="left"/>
      <w:pPr>
        <w:ind w:left="1932" w:hanging="360"/>
      </w:pPr>
      <w:rPr>
        <w:rFonts w:ascii="Calibri" w:hAnsi="Calibri" w:hint="default"/>
        <w:color w:val="62BB46" w:themeColor="text2"/>
      </w:rPr>
    </w:lvl>
    <w:lvl w:ilvl="1" w:tplc="3F6A18D2">
      <w:start w:val="1"/>
      <w:numFmt w:val="bullet"/>
      <w:lvlText w:val="­"/>
      <w:lvlJc w:val="left"/>
      <w:pPr>
        <w:ind w:left="2292" w:hanging="360"/>
      </w:pPr>
      <w:rPr>
        <w:rFonts w:ascii="Courier New" w:hAnsi="Courier New" w:hint="default"/>
        <w:color w:val="62BB46" w:themeColor="text2"/>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1" w15:restartNumberingAfterBreak="0">
    <w:nsid w:val="0B20792D"/>
    <w:multiLevelType w:val="hybridMultilevel"/>
    <w:tmpl w:val="ED3E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163C7"/>
    <w:multiLevelType w:val="hybridMultilevel"/>
    <w:tmpl w:val="6E46F748"/>
    <w:lvl w:ilvl="0" w:tplc="BEC64C02">
      <w:start w:val="3"/>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70D3F"/>
    <w:multiLevelType w:val="hybridMultilevel"/>
    <w:tmpl w:val="2A44E902"/>
    <w:lvl w:ilvl="0" w:tplc="F86040A0">
      <w:start w:val="1"/>
      <w:numFmt w:val="decimal"/>
      <w:lvlText w:val="%1."/>
      <w:lvlJc w:val="left"/>
      <w:pPr>
        <w:ind w:left="720" w:hanging="360"/>
      </w:pPr>
      <w:rPr>
        <w:rFonts w:hint="default"/>
        <w:color w:val="62BB4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D50C65"/>
    <w:multiLevelType w:val="hybridMultilevel"/>
    <w:tmpl w:val="49A0CBDC"/>
    <w:lvl w:ilvl="0" w:tplc="5FA0FD9C">
      <w:start w:val="1"/>
      <w:numFmt w:val="bullet"/>
      <w:lvlText w:val=""/>
      <w:lvlJc w:val="left"/>
      <w:pPr>
        <w:tabs>
          <w:tab w:val="num" w:pos="720"/>
        </w:tabs>
        <w:ind w:left="720" w:hanging="360"/>
      </w:pPr>
      <w:rPr>
        <w:rFonts w:ascii="Webdings" w:hAnsi="Webdings" w:cs="Times New Roman" w:hint="default"/>
        <w:color w:val="62BB46"/>
      </w:rPr>
    </w:lvl>
    <w:lvl w:ilvl="1" w:tplc="7292E1C6" w:tentative="1">
      <w:start w:val="1"/>
      <w:numFmt w:val="bullet"/>
      <w:lvlText w:val=""/>
      <w:lvlJc w:val="left"/>
      <w:pPr>
        <w:tabs>
          <w:tab w:val="num" w:pos="1440"/>
        </w:tabs>
        <w:ind w:left="1440" w:hanging="360"/>
      </w:pPr>
      <w:rPr>
        <w:rFonts w:ascii="Webdings" w:hAnsi="Webdings" w:hint="default"/>
      </w:rPr>
    </w:lvl>
    <w:lvl w:ilvl="2" w:tplc="E57E9AB4" w:tentative="1">
      <w:start w:val="1"/>
      <w:numFmt w:val="bullet"/>
      <w:lvlText w:val=""/>
      <w:lvlJc w:val="left"/>
      <w:pPr>
        <w:tabs>
          <w:tab w:val="num" w:pos="2160"/>
        </w:tabs>
        <w:ind w:left="2160" w:hanging="360"/>
      </w:pPr>
      <w:rPr>
        <w:rFonts w:ascii="Webdings" w:hAnsi="Webdings" w:hint="default"/>
      </w:rPr>
    </w:lvl>
    <w:lvl w:ilvl="3" w:tplc="6FC8E3B8" w:tentative="1">
      <w:start w:val="1"/>
      <w:numFmt w:val="bullet"/>
      <w:lvlText w:val=""/>
      <w:lvlJc w:val="left"/>
      <w:pPr>
        <w:tabs>
          <w:tab w:val="num" w:pos="2880"/>
        </w:tabs>
        <w:ind w:left="2880" w:hanging="360"/>
      </w:pPr>
      <w:rPr>
        <w:rFonts w:ascii="Webdings" w:hAnsi="Webdings" w:hint="default"/>
      </w:rPr>
    </w:lvl>
    <w:lvl w:ilvl="4" w:tplc="9CC6D2A2" w:tentative="1">
      <w:start w:val="1"/>
      <w:numFmt w:val="bullet"/>
      <w:lvlText w:val=""/>
      <w:lvlJc w:val="left"/>
      <w:pPr>
        <w:tabs>
          <w:tab w:val="num" w:pos="3600"/>
        </w:tabs>
        <w:ind w:left="3600" w:hanging="360"/>
      </w:pPr>
      <w:rPr>
        <w:rFonts w:ascii="Webdings" w:hAnsi="Webdings" w:hint="default"/>
      </w:rPr>
    </w:lvl>
    <w:lvl w:ilvl="5" w:tplc="3D5C8736" w:tentative="1">
      <w:start w:val="1"/>
      <w:numFmt w:val="bullet"/>
      <w:lvlText w:val=""/>
      <w:lvlJc w:val="left"/>
      <w:pPr>
        <w:tabs>
          <w:tab w:val="num" w:pos="4320"/>
        </w:tabs>
        <w:ind w:left="4320" w:hanging="360"/>
      </w:pPr>
      <w:rPr>
        <w:rFonts w:ascii="Webdings" w:hAnsi="Webdings" w:hint="default"/>
      </w:rPr>
    </w:lvl>
    <w:lvl w:ilvl="6" w:tplc="B2AE685E" w:tentative="1">
      <w:start w:val="1"/>
      <w:numFmt w:val="bullet"/>
      <w:lvlText w:val=""/>
      <w:lvlJc w:val="left"/>
      <w:pPr>
        <w:tabs>
          <w:tab w:val="num" w:pos="5040"/>
        </w:tabs>
        <w:ind w:left="5040" w:hanging="360"/>
      </w:pPr>
      <w:rPr>
        <w:rFonts w:ascii="Webdings" w:hAnsi="Webdings" w:hint="default"/>
      </w:rPr>
    </w:lvl>
    <w:lvl w:ilvl="7" w:tplc="4F362322" w:tentative="1">
      <w:start w:val="1"/>
      <w:numFmt w:val="bullet"/>
      <w:lvlText w:val=""/>
      <w:lvlJc w:val="left"/>
      <w:pPr>
        <w:tabs>
          <w:tab w:val="num" w:pos="5760"/>
        </w:tabs>
        <w:ind w:left="5760" w:hanging="360"/>
      </w:pPr>
      <w:rPr>
        <w:rFonts w:ascii="Webdings" w:hAnsi="Webdings" w:hint="default"/>
      </w:rPr>
    </w:lvl>
    <w:lvl w:ilvl="8" w:tplc="5BE86244" w:tentative="1">
      <w:start w:val="1"/>
      <w:numFmt w:val="bullet"/>
      <w:lvlText w:val=""/>
      <w:lvlJc w:val="left"/>
      <w:pPr>
        <w:tabs>
          <w:tab w:val="num" w:pos="6480"/>
        </w:tabs>
        <w:ind w:left="6480" w:hanging="360"/>
      </w:pPr>
      <w:rPr>
        <w:rFonts w:ascii="Webdings" w:hAnsi="Webdings" w:hint="default"/>
      </w:rPr>
    </w:lvl>
  </w:abstractNum>
  <w:abstractNum w:abstractNumId="15" w15:restartNumberingAfterBreak="0">
    <w:nsid w:val="24F04784"/>
    <w:multiLevelType w:val="hybridMultilevel"/>
    <w:tmpl w:val="BE4C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303CF1"/>
    <w:multiLevelType w:val="hybridMultilevel"/>
    <w:tmpl w:val="6DD64622"/>
    <w:lvl w:ilvl="0" w:tplc="EF5C1A82">
      <w:start w:val="1"/>
      <w:numFmt w:val="bullet"/>
      <w:lvlText w:val=""/>
      <w:lvlJc w:val="left"/>
      <w:pPr>
        <w:tabs>
          <w:tab w:val="num" w:pos="720"/>
        </w:tabs>
        <w:ind w:left="720" w:hanging="360"/>
      </w:pPr>
      <w:rPr>
        <w:rFonts w:ascii="Webdings" w:hAnsi="Webdings" w:hint="default"/>
      </w:rPr>
    </w:lvl>
    <w:lvl w:ilvl="1" w:tplc="7292E1C6" w:tentative="1">
      <w:start w:val="1"/>
      <w:numFmt w:val="bullet"/>
      <w:lvlText w:val=""/>
      <w:lvlJc w:val="left"/>
      <w:pPr>
        <w:tabs>
          <w:tab w:val="num" w:pos="1440"/>
        </w:tabs>
        <w:ind w:left="1440" w:hanging="360"/>
      </w:pPr>
      <w:rPr>
        <w:rFonts w:ascii="Webdings" w:hAnsi="Webdings" w:hint="default"/>
      </w:rPr>
    </w:lvl>
    <w:lvl w:ilvl="2" w:tplc="E57E9AB4" w:tentative="1">
      <w:start w:val="1"/>
      <w:numFmt w:val="bullet"/>
      <w:lvlText w:val=""/>
      <w:lvlJc w:val="left"/>
      <w:pPr>
        <w:tabs>
          <w:tab w:val="num" w:pos="2160"/>
        </w:tabs>
        <w:ind w:left="2160" w:hanging="360"/>
      </w:pPr>
      <w:rPr>
        <w:rFonts w:ascii="Webdings" w:hAnsi="Webdings" w:hint="default"/>
      </w:rPr>
    </w:lvl>
    <w:lvl w:ilvl="3" w:tplc="6FC8E3B8" w:tentative="1">
      <w:start w:val="1"/>
      <w:numFmt w:val="bullet"/>
      <w:lvlText w:val=""/>
      <w:lvlJc w:val="left"/>
      <w:pPr>
        <w:tabs>
          <w:tab w:val="num" w:pos="2880"/>
        </w:tabs>
        <w:ind w:left="2880" w:hanging="360"/>
      </w:pPr>
      <w:rPr>
        <w:rFonts w:ascii="Webdings" w:hAnsi="Webdings" w:hint="default"/>
      </w:rPr>
    </w:lvl>
    <w:lvl w:ilvl="4" w:tplc="9CC6D2A2" w:tentative="1">
      <w:start w:val="1"/>
      <w:numFmt w:val="bullet"/>
      <w:lvlText w:val=""/>
      <w:lvlJc w:val="left"/>
      <w:pPr>
        <w:tabs>
          <w:tab w:val="num" w:pos="3600"/>
        </w:tabs>
        <w:ind w:left="3600" w:hanging="360"/>
      </w:pPr>
      <w:rPr>
        <w:rFonts w:ascii="Webdings" w:hAnsi="Webdings" w:hint="default"/>
      </w:rPr>
    </w:lvl>
    <w:lvl w:ilvl="5" w:tplc="3D5C8736" w:tentative="1">
      <w:start w:val="1"/>
      <w:numFmt w:val="bullet"/>
      <w:lvlText w:val=""/>
      <w:lvlJc w:val="left"/>
      <w:pPr>
        <w:tabs>
          <w:tab w:val="num" w:pos="4320"/>
        </w:tabs>
        <w:ind w:left="4320" w:hanging="360"/>
      </w:pPr>
      <w:rPr>
        <w:rFonts w:ascii="Webdings" w:hAnsi="Webdings" w:hint="default"/>
      </w:rPr>
    </w:lvl>
    <w:lvl w:ilvl="6" w:tplc="B2AE685E" w:tentative="1">
      <w:start w:val="1"/>
      <w:numFmt w:val="bullet"/>
      <w:lvlText w:val=""/>
      <w:lvlJc w:val="left"/>
      <w:pPr>
        <w:tabs>
          <w:tab w:val="num" w:pos="5040"/>
        </w:tabs>
        <w:ind w:left="5040" w:hanging="360"/>
      </w:pPr>
      <w:rPr>
        <w:rFonts w:ascii="Webdings" w:hAnsi="Webdings" w:hint="default"/>
      </w:rPr>
    </w:lvl>
    <w:lvl w:ilvl="7" w:tplc="4F362322" w:tentative="1">
      <w:start w:val="1"/>
      <w:numFmt w:val="bullet"/>
      <w:lvlText w:val=""/>
      <w:lvlJc w:val="left"/>
      <w:pPr>
        <w:tabs>
          <w:tab w:val="num" w:pos="5760"/>
        </w:tabs>
        <w:ind w:left="5760" w:hanging="360"/>
      </w:pPr>
      <w:rPr>
        <w:rFonts w:ascii="Webdings" w:hAnsi="Webdings" w:hint="default"/>
      </w:rPr>
    </w:lvl>
    <w:lvl w:ilvl="8" w:tplc="5BE86244" w:tentative="1">
      <w:start w:val="1"/>
      <w:numFmt w:val="bullet"/>
      <w:lvlText w:val=""/>
      <w:lvlJc w:val="left"/>
      <w:pPr>
        <w:tabs>
          <w:tab w:val="num" w:pos="6480"/>
        </w:tabs>
        <w:ind w:left="6480" w:hanging="360"/>
      </w:pPr>
      <w:rPr>
        <w:rFonts w:ascii="Webdings" w:hAnsi="Webdings" w:hint="default"/>
      </w:rPr>
    </w:lvl>
  </w:abstractNum>
  <w:abstractNum w:abstractNumId="17" w15:restartNumberingAfterBreak="0">
    <w:nsid w:val="2E8D08D0"/>
    <w:multiLevelType w:val="hybridMultilevel"/>
    <w:tmpl w:val="46C42796"/>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0F"/>
    <w:multiLevelType w:val="hybridMultilevel"/>
    <w:tmpl w:val="E592B4D4"/>
    <w:lvl w:ilvl="0" w:tplc="786068D2">
      <w:start w:val="1"/>
      <w:numFmt w:val="bullet"/>
      <w:lvlText w:val=""/>
      <w:lvlJc w:val="left"/>
      <w:pPr>
        <w:ind w:left="1932" w:hanging="360"/>
      </w:pPr>
      <w:rPr>
        <w:rFonts w:ascii="Webdings" w:hAnsi="Webdings" w:cs="Times New Roman" w:hint="default"/>
        <w:color w:val="62BB46" w:themeColor="text2"/>
      </w:rPr>
    </w:lvl>
    <w:lvl w:ilvl="1" w:tplc="3F6A18D2">
      <w:start w:val="1"/>
      <w:numFmt w:val="bullet"/>
      <w:lvlText w:val="­"/>
      <w:lvlJc w:val="left"/>
      <w:pPr>
        <w:ind w:left="2292" w:hanging="360"/>
      </w:pPr>
      <w:rPr>
        <w:rFonts w:ascii="Courier New" w:hAnsi="Courier New" w:hint="default"/>
        <w:color w:val="62BB46" w:themeColor="text2"/>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9" w15:restartNumberingAfterBreak="0">
    <w:nsid w:val="3FF25A1F"/>
    <w:multiLevelType w:val="hybridMultilevel"/>
    <w:tmpl w:val="1E608CCC"/>
    <w:lvl w:ilvl="0" w:tplc="5FA0FD9C">
      <w:start w:val="1"/>
      <w:numFmt w:val="bullet"/>
      <w:lvlText w:val=""/>
      <w:lvlJc w:val="left"/>
      <w:pPr>
        <w:tabs>
          <w:tab w:val="num" w:pos="720"/>
        </w:tabs>
        <w:ind w:left="720" w:hanging="360"/>
      </w:pPr>
      <w:rPr>
        <w:rFonts w:ascii="Webdings" w:hAnsi="Webdings" w:cs="Times New Roman" w:hint="default"/>
        <w:color w:val="62BB46"/>
      </w:rPr>
    </w:lvl>
    <w:lvl w:ilvl="1" w:tplc="D2EC4146">
      <w:start w:val="1"/>
      <w:numFmt w:val="bullet"/>
      <w:lvlText w:val=""/>
      <w:lvlJc w:val="left"/>
      <w:pPr>
        <w:tabs>
          <w:tab w:val="num" w:pos="1440"/>
        </w:tabs>
        <w:ind w:left="1440" w:hanging="360"/>
      </w:pPr>
      <w:rPr>
        <w:rFonts w:ascii="Webdings" w:hAnsi="Webdings" w:hint="default"/>
      </w:rPr>
    </w:lvl>
    <w:lvl w:ilvl="2" w:tplc="AA84292A" w:tentative="1">
      <w:start w:val="1"/>
      <w:numFmt w:val="bullet"/>
      <w:lvlText w:val=""/>
      <w:lvlJc w:val="left"/>
      <w:pPr>
        <w:tabs>
          <w:tab w:val="num" w:pos="2160"/>
        </w:tabs>
        <w:ind w:left="2160" w:hanging="360"/>
      </w:pPr>
      <w:rPr>
        <w:rFonts w:ascii="Webdings" w:hAnsi="Webdings" w:hint="default"/>
      </w:rPr>
    </w:lvl>
    <w:lvl w:ilvl="3" w:tplc="BB74E00A" w:tentative="1">
      <w:start w:val="1"/>
      <w:numFmt w:val="bullet"/>
      <w:lvlText w:val=""/>
      <w:lvlJc w:val="left"/>
      <w:pPr>
        <w:tabs>
          <w:tab w:val="num" w:pos="2880"/>
        </w:tabs>
        <w:ind w:left="2880" w:hanging="360"/>
      </w:pPr>
      <w:rPr>
        <w:rFonts w:ascii="Webdings" w:hAnsi="Webdings" w:hint="default"/>
      </w:rPr>
    </w:lvl>
    <w:lvl w:ilvl="4" w:tplc="981841B4" w:tentative="1">
      <w:start w:val="1"/>
      <w:numFmt w:val="bullet"/>
      <w:lvlText w:val=""/>
      <w:lvlJc w:val="left"/>
      <w:pPr>
        <w:tabs>
          <w:tab w:val="num" w:pos="3600"/>
        </w:tabs>
        <w:ind w:left="3600" w:hanging="360"/>
      </w:pPr>
      <w:rPr>
        <w:rFonts w:ascii="Webdings" w:hAnsi="Webdings" w:hint="default"/>
      </w:rPr>
    </w:lvl>
    <w:lvl w:ilvl="5" w:tplc="029C560C" w:tentative="1">
      <w:start w:val="1"/>
      <w:numFmt w:val="bullet"/>
      <w:lvlText w:val=""/>
      <w:lvlJc w:val="left"/>
      <w:pPr>
        <w:tabs>
          <w:tab w:val="num" w:pos="4320"/>
        </w:tabs>
        <w:ind w:left="4320" w:hanging="360"/>
      </w:pPr>
      <w:rPr>
        <w:rFonts w:ascii="Webdings" w:hAnsi="Webdings" w:hint="default"/>
      </w:rPr>
    </w:lvl>
    <w:lvl w:ilvl="6" w:tplc="724C3904" w:tentative="1">
      <w:start w:val="1"/>
      <w:numFmt w:val="bullet"/>
      <w:lvlText w:val=""/>
      <w:lvlJc w:val="left"/>
      <w:pPr>
        <w:tabs>
          <w:tab w:val="num" w:pos="5040"/>
        </w:tabs>
        <w:ind w:left="5040" w:hanging="360"/>
      </w:pPr>
      <w:rPr>
        <w:rFonts w:ascii="Webdings" w:hAnsi="Webdings" w:hint="default"/>
      </w:rPr>
    </w:lvl>
    <w:lvl w:ilvl="7" w:tplc="E1563F9E" w:tentative="1">
      <w:start w:val="1"/>
      <w:numFmt w:val="bullet"/>
      <w:lvlText w:val=""/>
      <w:lvlJc w:val="left"/>
      <w:pPr>
        <w:tabs>
          <w:tab w:val="num" w:pos="5760"/>
        </w:tabs>
        <w:ind w:left="5760" w:hanging="360"/>
      </w:pPr>
      <w:rPr>
        <w:rFonts w:ascii="Webdings" w:hAnsi="Webdings" w:hint="default"/>
      </w:rPr>
    </w:lvl>
    <w:lvl w:ilvl="8" w:tplc="E8F6BF46" w:tentative="1">
      <w:start w:val="1"/>
      <w:numFmt w:val="bullet"/>
      <w:lvlText w:val=""/>
      <w:lvlJc w:val="left"/>
      <w:pPr>
        <w:tabs>
          <w:tab w:val="num" w:pos="6480"/>
        </w:tabs>
        <w:ind w:left="6480" w:hanging="360"/>
      </w:pPr>
      <w:rPr>
        <w:rFonts w:ascii="Webdings" w:hAnsi="Webdings" w:hint="default"/>
      </w:rPr>
    </w:lvl>
  </w:abstractNum>
  <w:abstractNum w:abstractNumId="20" w15:restartNumberingAfterBreak="0">
    <w:nsid w:val="402C15F1"/>
    <w:multiLevelType w:val="hybridMultilevel"/>
    <w:tmpl w:val="CA92D692"/>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034246"/>
    <w:multiLevelType w:val="hybridMultilevel"/>
    <w:tmpl w:val="5D3886BA"/>
    <w:lvl w:ilvl="0" w:tplc="5FA0FD9C">
      <w:start w:val="1"/>
      <w:numFmt w:val="bullet"/>
      <w:lvlText w:val=""/>
      <w:lvlJc w:val="left"/>
      <w:pPr>
        <w:tabs>
          <w:tab w:val="num" w:pos="720"/>
        </w:tabs>
        <w:ind w:left="720" w:hanging="360"/>
      </w:pPr>
      <w:rPr>
        <w:rFonts w:ascii="Webdings" w:hAnsi="Webdings" w:cs="Times New Roman" w:hint="default"/>
        <w:color w:val="62BB46"/>
      </w:rPr>
    </w:lvl>
    <w:lvl w:ilvl="1" w:tplc="3F6A18D2">
      <w:start w:val="1"/>
      <w:numFmt w:val="bullet"/>
      <w:lvlText w:val="­"/>
      <w:lvlJc w:val="left"/>
      <w:pPr>
        <w:tabs>
          <w:tab w:val="num" w:pos="1440"/>
        </w:tabs>
        <w:ind w:left="1440" w:hanging="360"/>
      </w:pPr>
      <w:rPr>
        <w:rFonts w:ascii="Courier New" w:hAnsi="Courier New" w:hint="default"/>
        <w:color w:val="62BB46" w:themeColor="text2"/>
      </w:rPr>
    </w:lvl>
    <w:lvl w:ilvl="2" w:tplc="AA84292A" w:tentative="1">
      <w:start w:val="1"/>
      <w:numFmt w:val="bullet"/>
      <w:lvlText w:val=""/>
      <w:lvlJc w:val="left"/>
      <w:pPr>
        <w:tabs>
          <w:tab w:val="num" w:pos="2160"/>
        </w:tabs>
        <w:ind w:left="2160" w:hanging="360"/>
      </w:pPr>
      <w:rPr>
        <w:rFonts w:ascii="Webdings" w:hAnsi="Webdings" w:hint="default"/>
      </w:rPr>
    </w:lvl>
    <w:lvl w:ilvl="3" w:tplc="BB74E00A" w:tentative="1">
      <w:start w:val="1"/>
      <w:numFmt w:val="bullet"/>
      <w:lvlText w:val=""/>
      <w:lvlJc w:val="left"/>
      <w:pPr>
        <w:tabs>
          <w:tab w:val="num" w:pos="2880"/>
        </w:tabs>
        <w:ind w:left="2880" w:hanging="360"/>
      </w:pPr>
      <w:rPr>
        <w:rFonts w:ascii="Webdings" w:hAnsi="Webdings" w:hint="default"/>
      </w:rPr>
    </w:lvl>
    <w:lvl w:ilvl="4" w:tplc="981841B4" w:tentative="1">
      <w:start w:val="1"/>
      <w:numFmt w:val="bullet"/>
      <w:lvlText w:val=""/>
      <w:lvlJc w:val="left"/>
      <w:pPr>
        <w:tabs>
          <w:tab w:val="num" w:pos="3600"/>
        </w:tabs>
        <w:ind w:left="3600" w:hanging="360"/>
      </w:pPr>
      <w:rPr>
        <w:rFonts w:ascii="Webdings" w:hAnsi="Webdings" w:hint="default"/>
      </w:rPr>
    </w:lvl>
    <w:lvl w:ilvl="5" w:tplc="029C560C" w:tentative="1">
      <w:start w:val="1"/>
      <w:numFmt w:val="bullet"/>
      <w:lvlText w:val=""/>
      <w:lvlJc w:val="left"/>
      <w:pPr>
        <w:tabs>
          <w:tab w:val="num" w:pos="4320"/>
        </w:tabs>
        <w:ind w:left="4320" w:hanging="360"/>
      </w:pPr>
      <w:rPr>
        <w:rFonts w:ascii="Webdings" w:hAnsi="Webdings" w:hint="default"/>
      </w:rPr>
    </w:lvl>
    <w:lvl w:ilvl="6" w:tplc="724C3904" w:tentative="1">
      <w:start w:val="1"/>
      <w:numFmt w:val="bullet"/>
      <w:lvlText w:val=""/>
      <w:lvlJc w:val="left"/>
      <w:pPr>
        <w:tabs>
          <w:tab w:val="num" w:pos="5040"/>
        </w:tabs>
        <w:ind w:left="5040" w:hanging="360"/>
      </w:pPr>
      <w:rPr>
        <w:rFonts w:ascii="Webdings" w:hAnsi="Webdings" w:hint="default"/>
      </w:rPr>
    </w:lvl>
    <w:lvl w:ilvl="7" w:tplc="E1563F9E" w:tentative="1">
      <w:start w:val="1"/>
      <w:numFmt w:val="bullet"/>
      <w:lvlText w:val=""/>
      <w:lvlJc w:val="left"/>
      <w:pPr>
        <w:tabs>
          <w:tab w:val="num" w:pos="5760"/>
        </w:tabs>
        <w:ind w:left="5760" w:hanging="360"/>
      </w:pPr>
      <w:rPr>
        <w:rFonts w:ascii="Webdings" w:hAnsi="Webdings" w:hint="default"/>
      </w:rPr>
    </w:lvl>
    <w:lvl w:ilvl="8" w:tplc="E8F6BF46" w:tentative="1">
      <w:start w:val="1"/>
      <w:numFmt w:val="bullet"/>
      <w:lvlText w:val=""/>
      <w:lvlJc w:val="left"/>
      <w:pPr>
        <w:tabs>
          <w:tab w:val="num" w:pos="6480"/>
        </w:tabs>
        <w:ind w:left="6480" w:hanging="360"/>
      </w:pPr>
      <w:rPr>
        <w:rFonts w:ascii="Webdings" w:hAnsi="Webdings" w:hint="default"/>
      </w:rPr>
    </w:lvl>
  </w:abstractNum>
  <w:abstractNum w:abstractNumId="22" w15:restartNumberingAfterBreak="0">
    <w:nsid w:val="4B694131"/>
    <w:multiLevelType w:val="hybridMultilevel"/>
    <w:tmpl w:val="BD2005AC"/>
    <w:lvl w:ilvl="0" w:tplc="5FA0FD9C">
      <w:start w:val="1"/>
      <w:numFmt w:val="bullet"/>
      <w:lvlText w:val=""/>
      <w:lvlJc w:val="left"/>
      <w:pPr>
        <w:tabs>
          <w:tab w:val="num" w:pos="720"/>
        </w:tabs>
        <w:ind w:left="720" w:hanging="360"/>
      </w:pPr>
      <w:rPr>
        <w:rFonts w:ascii="Webdings" w:hAnsi="Webdings" w:cs="Times New Roman" w:hint="default"/>
        <w:color w:val="62BB46"/>
      </w:rPr>
    </w:lvl>
    <w:lvl w:ilvl="1" w:tplc="8D4AE06E">
      <w:start w:val="238"/>
      <w:numFmt w:val="bullet"/>
      <w:lvlText w:val="−"/>
      <w:lvlJc w:val="left"/>
      <w:pPr>
        <w:tabs>
          <w:tab w:val="num" w:pos="1440"/>
        </w:tabs>
        <w:ind w:left="1440" w:hanging="360"/>
      </w:pPr>
      <w:rPr>
        <w:rFonts w:ascii="Calibri" w:hAnsi="Calibri" w:hint="default"/>
      </w:rPr>
    </w:lvl>
    <w:lvl w:ilvl="2" w:tplc="77929D70" w:tentative="1">
      <w:start w:val="1"/>
      <w:numFmt w:val="bullet"/>
      <w:lvlText w:val=""/>
      <w:lvlJc w:val="left"/>
      <w:pPr>
        <w:tabs>
          <w:tab w:val="num" w:pos="2160"/>
        </w:tabs>
        <w:ind w:left="2160" w:hanging="360"/>
      </w:pPr>
      <w:rPr>
        <w:rFonts w:ascii="Webdings" w:hAnsi="Webdings" w:hint="default"/>
      </w:rPr>
    </w:lvl>
    <w:lvl w:ilvl="3" w:tplc="62E2CE7A" w:tentative="1">
      <w:start w:val="1"/>
      <w:numFmt w:val="bullet"/>
      <w:lvlText w:val=""/>
      <w:lvlJc w:val="left"/>
      <w:pPr>
        <w:tabs>
          <w:tab w:val="num" w:pos="2880"/>
        </w:tabs>
        <w:ind w:left="2880" w:hanging="360"/>
      </w:pPr>
      <w:rPr>
        <w:rFonts w:ascii="Webdings" w:hAnsi="Webdings" w:hint="default"/>
      </w:rPr>
    </w:lvl>
    <w:lvl w:ilvl="4" w:tplc="C050344E" w:tentative="1">
      <w:start w:val="1"/>
      <w:numFmt w:val="bullet"/>
      <w:lvlText w:val=""/>
      <w:lvlJc w:val="left"/>
      <w:pPr>
        <w:tabs>
          <w:tab w:val="num" w:pos="3600"/>
        </w:tabs>
        <w:ind w:left="3600" w:hanging="360"/>
      </w:pPr>
      <w:rPr>
        <w:rFonts w:ascii="Webdings" w:hAnsi="Webdings" w:hint="default"/>
      </w:rPr>
    </w:lvl>
    <w:lvl w:ilvl="5" w:tplc="F2DEF300" w:tentative="1">
      <w:start w:val="1"/>
      <w:numFmt w:val="bullet"/>
      <w:lvlText w:val=""/>
      <w:lvlJc w:val="left"/>
      <w:pPr>
        <w:tabs>
          <w:tab w:val="num" w:pos="4320"/>
        </w:tabs>
        <w:ind w:left="4320" w:hanging="360"/>
      </w:pPr>
      <w:rPr>
        <w:rFonts w:ascii="Webdings" w:hAnsi="Webdings" w:hint="default"/>
      </w:rPr>
    </w:lvl>
    <w:lvl w:ilvl="6" w:tplc="F118C1EE" w:tentative="1">
      <w:start w:val="1"/>
      <w:numFmt w:val="bullet"/>
      <w:lvlText w:val=""/>
      <w:lvlJc w:val="left"/>
      <w:pPr>
        <w:tabs>
          <w:tab w:val="num" w:pos="5040"/>
        </w:tabs>
        <w:ind w:left="5040" w:hanging="360"/>
      </w:pPr>
      <w:rPr>
        <w:rFonts w:ascii="Webdings" w:hAnsi="Webdings" w:hint="default"/>
      </w:rPr>
    </w:lvl>
    <w:lvl w:ilvl="7" w:tplc="5AAAAF56" w:tentative="1">
      <w:start w:val="1"/>
      <w:numFmt w:val="bullet"/>
      <w:lvlText w:val=""/>
      <w:lvlJc w:val="left"/>
      <w:pPr>
        <w:tabs>
          <w:tab w:val="num" w:pos="5760"/>
        </w:tabs>
        <w:ind w:left="5760" w:hanging="360"/>
      </w:pPr>
      <w:rPr>
        <w:rFonts w:ascii="Webdings" w:hAnsi="Webdings" w:hint="default"/>
      </w:rPr>
    </w:lvl>
    <w:lvl w:ilvl="8" w:tplc="F3F82828" w:tentative="1">
      <w:start w:val="1"/>
      <w:numFmt w:val="bullet"/>
      <w:lvlText w:val=""/>
      <w:lvlJc w:val="left"/>
      <w:pPr>
        <w:tabs>
          <w:tab w:val="num" w:pos="6480"/>
        </w:tabs>
        <w:ind w:left="6480" w:hanging="360"/>
      </w:pPr>
      <w:rPr>
        <w:rFonts w:ascii="Webdings" w:hAnsi="Webdings" w:hint="default"/>
      </w:rPr>
    </w:lvl>
  </w:abstractNum>
  <w:abstractNum w:abstractNumId="23" w15:restartNumberingAfterBreak="0">
    <w:nsid w:val="4CB50D78"/>
    <w:multiLevelType w:val="hybridMultilevel"/>
    <w:tmpl w:val="F1027EC2"/>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3059EF"/>
    <w:multiLevelType w:val="hybridMultilevel"/>
    <w:tmpl w:val="D4A8BDDE"/>
    <w:lvl w:ilvl="0" w:tplc="786068D2">
      <w:start w:val="1"/>
      <w:numFmt w:val="bullet"/>
      <w:lvlText w:val=""/>
      <w:lvlJc w:val="left"/>
      <w:pPr>
        <w:ind w:left="720" w:hanging="360"/>
      </w:pPr>
      <w:rPr>
        <w:rFonts w:ascii="Webdings" w:hAnsi="Webdings" w:cs="Times New Roman" w:hint="default"/>
        <w:color w:val="62BB4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57929"/>
    <w:multiLevelType w:val="hybridMultilevel"/>
    <w:tmpl w:val="6FF225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2E3655"/>
    <w:multiLevelType w:val="hybridMultilevel"/>
    <w:tmpl w:val="4C8C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D671E8"/>
    <w:multiLevelType w:val="hybridMultilevel"/>
    <w:tmpl w:val="58F4F276"/>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765B5B"/>
    <w:multiLevelType w:val="hybridMultilevel"/>
    <w:tmpl w:val="54BAC66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370" w:hanging="360"/>
      </w:pPr>
    </w:lvl>
    <w:lvl w:ilvl="2" w:tplc="0C09001B" w:tentative="1">
      <w:start w:val="1"/>
      <w:numFmt w:val="lowerRoman"/>
      <w:lvlText w:val="%3."/>
      <w:lvlJc w:val="right"/>
      <w:pPr>
        <w:ind w:left="1090" w:hanging="180"/>
      </w:pPr>
    </w:lvl>
    <w:lvl w:ilvl="3" w:tplc="0C09000F" w:tentative="1">
      <w:start w:val="1"/>
      <w:numFmt w:val="decimal"/>
      <w:lvlText w:val="%4."/>
      <w:lvlJc w:val="left"/>
      <w:pPr>
        <w:ind w:left="1810" w:hanging="360"/>
      </w:pPr>
    </w:lvl>
    <w:lvl w:ilvl="4" w:tplc="0C090019" w:tentative="1">
      <w:start w:val="1"/>
      <w:numFmt w:val="lowerLetter"/>
      <w:lvlText w:val="%5."/>
      <w:lvlJc w:val="left"/>
      <w:pPr>
        <w:ind w:left="2530" w:hanging="360"/>
      </w:pPr>
    </w:lvl>
    <w:lvl w:ilvl="5" w:tplc="0C09001B" w:tentative="1">
      <w:start w:val="1"/>
      <w:numFmt w:val="lowerRoman"/>
      <w:lvlText w:val="%6."/>
      <w:lvlJc w:val="right"/>
      <w:pPr>
        <w:ind w:left="3250" w:hanging="180"/>
      </w:pPr>
    </w:lvl>
    <w:lvl w:ilvl="6" w:tplc="0C09000F" w:tentative="1">
      <w:start w:val="1"/>
      <w:numFmt w:val="decimal"/>
      <w:lvlText w:val="%7."/>
      <w:lvlJc w:val="left"/>
      <w:pPr>
        <w:ind w:left="3970" w:hanging="360"/>
      </w:pPr>
    </w:lvl>
    <w:lvl w:ilvl="7" w:tplc="0C090019" w:tentative="1">
      <w:start w:val="1"/>
      <w:numFmt w:val="lowerLetter"/>
      <w:lvlText w:val="%8."/>
      <w:lvlJc w:val="left"/>
      <w:pPr>
        <w:ind w:left="4690" w:hanging="360"/>
      </w:pPr>
    </w:lvl>
    <w:lvl w:ilvl="8" w:tplc="0C09001B" w:tentative="1">
      <w:start w:val="1"/>
      <w:numFmt w:val="lowerRoman"/>
      <w:lvlText w:val="%9."/>
      <w:lvlJc w:val="right"/>
      <w:pPr>
        <w:ind w:left="5410" w:hanging="180"/>
      </w:pPr>
    </w:lvl>
  </w:abstractNum>
  <w:abstractNum w:abstractNumId="29" w15:restartNumberingAfterBreak="0">
    <w:nsid w:val="67841265"/>
    <w:multiLevelType w:val="hybridMultilevel"/>
    <w:tmpl w:val="CFFA5A04"/>
    <w:lvl w:ilvl="0" w:tplc="5FA0FD9C">
      <w:start w:val="1"/>
      <w:numFmt w:val="bullet"/>
      <w:lvlText w:val=""/>
      <w:lvlJc w:val="left"/>
      <w:pPr>
        <w:ind w:left="1080" w:hanging="360"/>
      </w:pPr>
      <w:rPr>
        <w:rFonts w:ascii="Webdings" w:hAnsi="Webdings" w:cs="Times New Roman" w:hint="default"/>
        <w:color w:val="62BB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877754F"/>
    <w:multiLevelType w:val="hybridMultilevel"/>
    <w:tmpl w:val="76D8BEC6"/>
    <w:lvl w:ilvl="0" w:tplc="5FA0FD9C">
      <w:start w:val="1"/>
      <w:numFmt w:val="bullet"/>
      <w:lvlText w:val=""/>
      <w:lvlJc w:val="left"/>
      <w:pPr>
        <w:ind w:left="1080" w:hanging="360"/>
      </w:pPr>
      <w:rPr>
        <w:rFonts w:ascii="Webdings" w:hAnsi="Webdings" w:cs="Times New Roman" w:hint="default"/>
        <w:color w:val="62BB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96B4452"/>
    <w:multiLevelType w:val="hybridMultilevel"/>
    <w:tmpl w:val="5B763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B85EB4"/>
    <w:multiLevelType w:val="hybridMultilevel"/>
    <w:tmpl w:val="21A61FE0"/>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EC0D65"/>
    <w:multiLevelType w:val="hybridMultilevel"/>
    <w:tmpl w:val="9E6408D4"/>
    <w:lvl w:ilvl="0" w:tplc="5FA0FD9C">
      <w:start w:val="1"/>
      <w:numFmt w:val="bullet"/>
      <w:lvlText w:val=""/>
      <w:lvlJc w:val="left"/>
      <w:pPr>
        <w:ind w:left="720" w:hanging="360"/>
      </w:pPr>
      <w:rPr>
        <w:rFonts w:ascii="Webdings" w:hAnsi="Webdings" w:cs="Times New Roman" w:hint="default"/>
        <w:color w:val="62BB46"/>
      </w:rPr>
    </w:lvl>
    <w:lvl w:ilvl="1" w:tplc="5FA0FD9C">
      <w:start w:val="1"/>
      <w:numFmt w:val="bullet"/>
      <w:lvlText w:val=""/>
      <w:lvlJc w:val="left"/>
      <w:pPr>
        <w:ind w:left="1440" w:hanging="360"/>
      </w:pPr>
      <w:rPr>
        <w:rFonts w:ascii="Webdings" w:hAnsi="Webdings" w:cs="Times New Roman" w:hint="default"/>
        <w:color w:val="62BB4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5"/>
  </w:num>
  <w:num w:numId="4">
    <w:abstractNumId w:val="33"/>
  </w:num>
  <w:num w:numId="5">
    <w:abstractNumId w:val="28"/>
  </w:num>
  <w:num w:numId="6">
    <w:abstractNumId w:val="12"/>
  </w:num>
  <w:num w:numId="7">
    <w:abstractNumId w:val="33"/>
    <w:lvlOverride w:ilvl="0">
      <w:startOverride w:val="1"/>
    </w:lvlOverride>
  </w:num>
  <w:num w:numId="8">
    <w:abstractNumId w:val="29"/>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21"/>
  </w:num>
  <w:num w:numId="22">
    <w:abstractNumId w:val="16"/>
  </w:num>
  <w:num w:numId="23">
    <w:abstractNumId w:val="11"/>
  </w:num>
  <w:num w:numId="24">
    <w:abstractNumId w:val="22"/>
  </w:num>
  <w:num w:numId="25">
    <w:abstractNumId w:val="15"/>
  </w:num>
  <w:num w:numId="26">
    <w:abstractNumId w:val="23"/>
  </w:num>
  <w:num w:numId="27">
    <w:abstractNumId w:val="14"/>
  </w:num>
  <w:num w:numId="28">
    <w:abstractNumId w:val="27"/>
  </w:num>
  <w:num w:numId="29">
    <w:abstractNumId w:val="10"/>
  </w:num>
  <w:num w:numId="30">
    <w:abstractNumId w:val="31"/>
  </w:num>
  <w:num w:numId="31">
    <w:abstractNumId w:val="24"/>
  </w:num>
  <w:num w:numId="32">
    <w:abstractNumId w:val="20"/>
  </w:num>
  <w:num w:numId="33">
    <w:abstractNumId w:val="30"/>
  </w:num>
  <w:num w:numId="34">
    <w:abstractNumId w:val="17"/>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65"/>
    <w:rsid w:val="000006FE"/>
    <w:rsid w:val="00003700"/>
    <w:rsid w:val="00003DBF"/>
    <w:rsid w:val="00007F61"/>
    <w:rsid w:val="000106D4"/>
    <w:rsid w:val="00011C42"/>
    <w:rsid w:val="0001215D"/>
    <w:rsid w:val="00013594"/>
    <w:rsid w:val="00014930"/>
    <w:rsid w:val="000152C8"/>
    <w:rsid w:val="00016AC7"/>
    <w:rsid w:val="0002055E"/>
    <w:rsid w:val="0002191F"/>
    <w:rsid w:val="0002405A"/>
    <w:rsid w:val="00025641"/>
    <w:rsid w:val="000313A5"/>
    <w:rsid w:val="00035514"/>
    <w:rsid w:val="0003624E"/>
    <w:rsid w:val="00043964"/>
    <w:rsid w:val="00045618"/>
    <w:rsid w:val="00045888"/>
    <w:rsid w:val="0005252F"/>
    <w:rsid w:val="00052AF1"/>
    <w:rsid w:val="00061F9E"/>
    <w:rsid w:val="0006713B"/>
    <w:rsid w:val="00067602"/>
    <w:rsid w:val="00070699"/>
    <w:rsid w:val="000706A1"/>
    <w:rsid w:val="000734C6"/>
    <w:rsid w:val="00074725"/>
    <w:rsid w:val="000751FC"/>
    <w:rsid w:val="00087C1F"/>
    <w:rsid w:val="00090760"/>
    <w:rsid w:val="000914B7"/>
    <w:rsid w:val="00092BC5"/>
    <w:rsid w:val="00093E72"/>
    <w:rsid w:val="00094BDF"/>
    <w:rsid w:val="000A28DA"/>
    <w:rsid w:val="000A35A0"/>
    <w:rsid w:val="000B1BF2"/>
    <w:rsid w:val="000B4205"/>
    <w:rsid w:val="000C2682"/>
    <w:rsid w:val="000D269D"/>
    <w:rsid w:val="000D3E19"/>
    <w:rsid w:val="000D45E6"/>
    <w:rsid w:val="000D7816"/>
    <w:rsid w:val="000E5B18"/>
    <w:rsid w:val="000E6CDE"/>
    <w:rsid w:val="000F020D"/>
    <w:rsid w:val="000F4484"/>
    <w:rsid w:val="000F51D8"/>
    <w:rsid w:val="000F5C73"/>
    <w:rsid w:val="000F68CE"/>
    <w:rsid w:val="000F7D51"/>
    <w:rsid w:val="00101F5E"/>
    <w:rsid w:val="00107BFC"/>
    <w:rsid w:val="0012424B"/>
    <w:rsid w:val="00125F6B"/>
    <w:rsid w:val="00126138"/>
    <w:rsid w:val="001307BC"/>
    <w:rsid w:val="0013352A"/>
    <w:rsid w:val="001375F7"/>
    <w:rsid w:val="001416ED"/>
    <w:rsid w:val="00141ABD"/>
    <w:rsid w:val="00142A83"/>
    <w:rsid w:val="0015349B"/>
    <w:rsid w:val="00154FA7"/>
    <w:rsid w:val="0016409B"/>
    <w:rsid w:val="001648EF"/>
    <w:rsid w:val="00166E9C"/>
    <w:rsid w:val="0016711B"/>
    <w:rsid w:val="00167D2A"/>
    <w:rsid w:val="0017176B"/>
    <w:rsid w:val="00171FF9"/>
    <w:rsid w:val="00173704"/>
    <w:rsid w:val="0017667D"/>
    <w:rsid w:val="0017729B"/>
    <w:rsid w:val="00184AFD"/>
    <w:rsid w:val="001878DF"/>
    <w:rsid w:val="0019162C"/>
    <w:rsid w:val="0019527A"/>
    <w:rsid w:val="00196350"/>
    <w:rsid w:val="00196871"/>
    <w:rsid w:val="00196CA4"/>
    <w:rsid w:val="001A125C"/>
    <w:rsid w:val="001A2982"/>
    <w:rsid w:val="001A3C2A"/>
    <w:rsid w:val="001A5DAE"/>
    <w:rsid w:val="001A61A9"/>
    <w:rsid w:val="001B42E7"/>
    <w:rsid w:val="001B50FF"/>
    <w:rsid w:val="001B66E7"/>
    <w:rsid w:val="001C32D0"/>
    <w:rsid w:val="001C4231"/>
    <w:rsid w:val="001C51C2"/>
    <w:rsid w:val="001C73A7"/>
    <w:rsid w:val="001C7A27"/>
    <w:rsid w:val="001C7BF8"/>
    <w:rsid w:val="001D019D"/>
    <w:rsid w:val="001D483D"/>
    <w:rsid w:val="001D7B18"/>
    <w:rsid w:val="001E6950"/>
    <w:rsid w:val="001F2B77"/>
    <w:rsid w:val="001F4101"/>
    <w:rsid w:val="001F43FF"/>
    <w:rsid w:val="001F4CAC"/>
    <w:rsid w:val="00207AA1"/>
    <w:rsid w:val="00210C77"/>
    <w:rsid w:val="00212B64"/>
    <w:rsid w:val="00213A32"/>
    <w:rsid w:val="00214984"/>
    <w:rsid w:val="00216B6D"/>
    <w:rsid w:val="00217E3A"/>
    <w:rsid w:val="002241F1"/>
    <w:rsid w:val="002300B6"/>
    <w:rsid w:val="00234A3C"/>
    <w:rsid w:val="00236C90"/>
    <w:rsid w:val="002376F0"/>
    <w:rsid w:val="00240089"/>
    <w:rsid w:val="002444EF"/>
    <w:rsid w:val="00246C5B"/>
    <w:rsid w:val="0025194F"/>
    <w:rsid w:val="002668A1"/>
    <w:rsid w:val="00275634"/>
    <w:rsid w:val="00280FD2"/>
    <w:rsid w:val="00281D1F"/>
    <w:rsid w:val="00282CA9"/>
    <w:rsid w:val="002847AA"/>
    <w:rsid w:val="002919C6"/>
    <w:rsid w:val="00294A91"/>
    <w:rsid w:val="00295D2D"/>
    <w:rsid w:val="00296D06"/>
    <w:rsid w:val="002A7900"/>
    <w:rsid w:val="002B0720"/>
    <w:rsid w:val="002B0DD9"/>
    <w:rsid w:val="002B3E26"/>
    <w:rsid w:val="002B6B54"/>
    <w:rsid w:val="002B7693"/>
    <w:rsid w:val="002B7C58"/>
    <w:rsid w:val="002C7592"/>
    <w:rsid w:val="002C7845"/>
    <w:rsid w:val="002D2D71"/>
    <w:rsid w:val="002D6E67"/>
    <w:rsid w:val="002E2833"/>
    <w:rsid w:val="002E67B0"/>
    <w:rsid w:val="002E6919"/>
    <w:rsid w:val="002F0620"/>
    <w:rsid w:val="002F23CA"/>
    <w:rsid w:val="002F6E10"/>
    <w:rsid w:val="00301458"/>
    <w:rsid w:val="00302125"/>
    <w:rsid w:val="003034A6"/>
    <w:rsid w:val="003066C8"/>
    <w:rsid w:val="003105CB"/>
    <w:rsid w:val="00310E1E"/>
    <w:rsid w:val="0031117D"/>
    <w:rsid w:val="00317446"/>
    <w:rsid w:val="00320FE3"/>
    <w:rsid w:val="00322B24"/>
    <w:rsid w:val="003240B4"/>
    <w:rsid w:val="003245AE"/>
    <w:rsid w:val="003261FA"/>
    <w:rsid w:val="00332724"/>
    <w:rsid w:val="00332F54"/>
    <w:rsid w:val="00335F3A"/>
    <w:rsid w:val="00336971"/>
    <w:rsid w:val="00337683"/>
    <w:rsid w:val="00345634"/>
    <w:rsid w:val="00347AC4"/>
    <w:rsid w:val="00351C5B"/>
    <w:rsid w:val="00351F25"/>
    <w:rsid w:val="00352FB5"/>
    <w:rsid w:val="00357537"/>
    <w:rsid w:val="003603A8"/>
    <w:rsid w:val="0036117A"/>
    <w:rsid w:val="00361E3F"/>
    <w:rsid w:val="00365E15"/>
    <w:rsid w:val="003701A0"/>
    <w:rsid w:val="00370958"/>
    <w:rsid w:val="00371AA6"/>
    <w:rsid w:val="00374F7E"/>
    <w:rsid w:val="00376F0A"/>
    <w:rsid w:val="00376F10"/>
    <w:rsid w:val="00377407"/>
    <w:rsid w:val="00383BF3"/>
    <w:rsid w:val="00386147"/>
    <w:rsid w:val="00390534"/>
    <w:rsid w:val="003928CD"/>
    <w:rsid w:val="00395C80"/>
    <w:rsid w:val="00396875"/>
    <w:rsid w:val="00397EDD"/>
    <w:rsid w:val="003A0D12"/>
    <w:rsid w:val="003A137C"/>
    <w:rsid w:val="003A4C81"/>
    <w:rsid w:val="003A4DC3"/>
    <w:rsid w:val="003A52D8"/>
    <w:rsid w:val="003A633F"/>
    <w:rsid w:val="003A729D"/>
    <w:rsid w:val="003B2656"/>
    <w:rsid w:val="003B2928"/>
    <w:rsid w:val="003B3516"/>
    <w:rsid w:val="003B3B23"/>
    <w:rsid w:val="003B67B0"/>
    <w:rsid w:val="003B6A49"/>
    <w:rsid w:val="003C0F4E"/>
    <w:rsid w:val="003C41EF"/>
    <w:rsid w:val="003C6464"/>
    <w:rsid w:val="003C76B0"/>
    <w:rsid w:val="003D2C01"/>
    <w:rsid w:val="003E1BE8"/>
    <w:rsid w:val="003E2196"/>
    <w:rsid w:val="003E47EB"/>
    <w:rsid w:val="003E7B22"/>
    <w:rsid w:val="003F0C75"/>
    <w:rsid w:val="003F0D5B"/>
    <w:rsid w:val="003F1835"/>
    <w:rsid w:val="003F4493"/>
    <w:rsid w:val="004026E8"/>
    <w:rsid w:val="00403092"/>
    <w:rsid w:val="00404D0B"/>
    <w:rsid w:val="00410093"/>
    <w:rsid w:val="00411D48"/>
    <w:rsid w:val="004174A6"/>
    <w:rsid w:val="0042122D"/>
    <w:rsid w:val="004250FA"/>
    <w:rsid w:val="004259EF"/>
    <w:rsid w:val="0042740C"/>
    <w:rsid w:val="004309A3"/>
    <w:rsid w:val="00432ED9"/>
    <w:rsid w:val="00434C52"/>
    <w:rsid w:val="00434ECE"/>
    <w:rsid w:val="00435716"/>
    <w:rsid w:val="00436791"/>
    <w:rsid w:val="00441B64"/>
    <w:rsid w:val="004438BB"/>
    <w:rsid w:val="0045102A"/>
    <w:rsid w:val="00452257"/>
    <w:rsid w:val="004530DB"/>
    <w:rsid w:val="0045344F"/>
    <w:rsid w:val="00454D6C"/>
    <w:rsid w:val="004558AF"/>
    <w:rsid w:val="00455A61"/>
    <w:rsid w:val="00455CE6"/>
    <w:rsid w:val="00463363"/>
    <w:rsid w:val="004652B0"/>
    <w:rsid w:val="00472156"/>
    <w:rsid w:val="00472D12"/>
    <w:rsid w:val="004737F9"/>
    <w:rsid w:val="004755AF"/>
    <w:rsid w:val="004759C1"/>
    <w:rsid w:val="00476E17"/>
    <w:rsid w:val="00486140"/>
    <w:rsid w:val="00486A77"/>
    <w:rsid w:val="00486B25"/>
    <w:rsid w:val="00486FA3"/>
    <w:rsid w:val="00495050"/>
    <w:rsid w:val="004953CF"/>
    <w:rsid w:val="004A13AF"/>
    <w:rsid w:val="004A3F57"/>
    <w:rsid w:val="004A44E1"/>
    <w:rsid w:val="004A51DE"/>
    <w:rsid w:val="004B4E93"/>
    <w:rsid w:val="004B5AEC"/>
    <w:rsid w:val="004C7600"/>
    <w:rsid w:val="004D0205"/>
    <w:rsid w:val="004D03E6"/>
    <w:rsid w:val="004D219A"/>
    <w:rsid w:val="004D2353"/>
    <w:rsid w:val="004D3090"/>
    <w:rsid w:val="004D3BF1"/>
    <w:rsid w:val="004D4082"/>
    <w:rsid w:val="004E0F80"/>
    <w:rsid w:val="004E1A7A"/>
    <w:rsid w:val="004E1DD4"/>
    <w:rsid w:val="004E280B"/>
    <w:rsid w:val="004E3563"/>
    <w:rsid w:val="004E3A0B"/>
    <w:rsid w:val="004E4AFE"/>
    <w:rsid w:val="004E7FFA"/>
    <w:rsid w:val="004F07C7"/>
    <w:rsid w:val="004F1662"/>
    <w:rsid w:val="004F35DC"/>
    <w:rsid w:val="004F3992"/>
    <w:rsid w:val="005147FA"/>
    <w:rsid w:val="0052063D"/>
    <w:rsid w:val="00521524"/>
    <w:rsid w:val="0052211A"/>
    <w:rsid w:val="005221FA"/>
    <w:rsid w:val="00524DB7"/>
    <w:rsid w:val="00537C22"/>
    <w:rsid w:val="005417AF"/>
    <w:rsid w:val="005445AF"/>
    <w:rsid w:val="005464B4"/>
    <w:rsid w:val="00547239"/>
    <w:rsid w:val="0055357B"/>
    <w:rsid w:val="00556E4D"/>
    <w:rsid w:val="0056177B"/>
    <w:rsid w:val="00564C02"/>
    <w:rsid w:val="00565751"/>
    <w:rsid w:val="00566FF1"/>
    <w:rsid w:val="00570446"/>
    <w:rsid w:val="0057170D"/>
    <w:rsid w:val="0057193C"/>
    <w:rsid w:val="0058348C"/>
    <w:rsid w:val="00584A77"/>
    <w:rsid w:val="0058516F"/>
    <w:rsid w:val="005921D5"/>
    <w:rsid w:val="005A0B60"/>
    <w:rsid w:val="005A26F9"/>
    <w:rsid w:val="005A30BC"/>
    <w:rsid w:val="005A527D"/>
    <w:rsid w:val="005A74D9"/>
    <w:rsid w:val="005B08C4"/>
    <w:rsid w:val="005B1086"/>
    <w:rsid w:val="005B326A"/>
    <w:rsid w:val="005B4595"/>
    <w:rsid w:val="005B747C"/>
    <w:rsid w:val="005B7630"/>
    <w:rsid w:val="005C0ED4"/>
    <w:rsid w:val="005C221A"/>
    <w:rsid w:val="005D7432"/>
    <w:rsid w:val="005E3B31"/>
    <w:rsid w:val="005E4CA4"/>
    <w:rsid w:val="005E6647"/>
    <w:rsid w:val="005F28A9"/>
    <w:rsid w:val="005F699E"/>
    <w:rsid w:val="006032E7"/>
    <w:rsid w:val="0061125C"/>
    <w:rsid w:val="00616004"/>
    <w:rsid w:val="00617A8C"/>
    <w:rsid w:val="00620A19"/>
    <w:rsid w:val="00622EDA"/>
    <w:rsid w:val="0062495D"/>
    <w:rsid w:val="00625839"/>
    <w:rsid w:val="00627E39"/>
    <w:rsid w:val="00630DF0"/>
    <w:rsid w:val="00641798"/>
    <w:rsid w:val="006438D8"/>
    <w:rsid w:val="0065465C"/>
    <w:rsid w:val="00654727"/>
    <w:rsid w:val="00654E8A"/>
    <w:rsid w:val="0065610C"/>
    <w:rsid w:val="0065718B"/>
    <w:rsid w:val="006577CB"/>
    <w:rsid w:val="00657E2D"/>
    <w:rsid w:val="006620C0"/>
    <w:rsid w:val="00663150"/>
    <w:rsid w:val="006636F7"/>
    <w:rsid w:val="00664C13"/>
    <w:rsid w:val="00670083"/>
    <w:rsid w:val="00671338"/>
    <w:rsid w:val="00671728"/>
    <w:rsid w:val="0067254C"/>
    <w:rsid w:val="006844E5"/>
    <w:rsid w:val="00685A6E"/>
    <w:rsid w:val="00687C42"/>
    <w:rsid w:val="00697228"/>
    <w:rsid w:val="0069773B"/>
    <w:rsid w:val="006A0A0C"/>
    <w:rsid w:val="006A0EE6"/>
    <w:rsid w:val="006A1E0D"/>
    <w:rsid w:val="006A30B4"/>
    <w:rsid w:val="006A713D"/>
    <w:rsid w:val="006A72F6"/>
    <w:rsid w:val="006B10B1"/>
    <w:rsid w:val="006B11B1"/>
    <w:rsid w:val="006B2D2F"/>
    <w:rsid w:val="006B2F1B"/>
    <w:rsid w:val="006B4882"/>
    <w:rsid w:val="006C0B42"/>
    <w:rsid w:val="006C1638"/>
    <w:rsid w:val="006C19FC"/>
    <w:rsid w:val="006C3639"/>
    <w:rsid w:val="006C38E5"/>
    <w:rsid w:val="006D040A"/>
    <w:rsid w:val="006D1689"/>
    <w:rsid w:val="006D2C97"/>
    <w:rsid w:val="006D3C6D"/>
    <w:rsid w:val="006D5707"/>
    <w:rsid w:val="006D5F4A"/>
    <w:rsid w:val="006E1038"/>
    <w:rsid w:val="006E10D1"/>
    <w:rsid w:val="006E2BEB"/>
    <w:rsid w:val="006E7344"/>
    <w:rsid w:val="006F31F9"/>
    <w:rsid w:val="006F3699"/>
    <w:rsid w:val="006F3B61"/>
    <w:rsid w:val="006F4400"/>
    <w:rsid w:val="006F4432"/>
    <w:rsid w:val="007014AD"/>
    <w:rsid w:val="00710D55"/>
    <w:rsid w:val="0071104E"/>
    <w:rsid w:val="00711C8C"/>
    <w:rsid w:val="007142EF"/>
    <w:rsid w:val="00714A54"/>
    <w:rsid w:val="00715EE1"/>
    <w:rsid w:val="00716E95"/>
    <w:rsid w:val="00717783"/>
    <w:rsid w:val="007242AF"/>
    <w:rsid w:val="00724E7F"/>
    <w:rsid w:val="00725A08"/>
    <w:rsid w:val="00725EEA"/>
    <w:rsid w:val="00725FF4"/>
    <w:rsid w:val="007267B5"/>
    <w:rsid w:val="00727FB9"/>
    <w:rsid w:val="007323F1"/>
    <w:rsid w:val="007330EA"/>
    <w:rsid w:val="00740C15"/>
    <w:rsid w:val="00741AFB"/>
    <w:rsid w:val="007427D0"/>
    <w:rsid w:val="00744982"/>
    <w:rsid w:val="007464A0"/>
    <w:rsid w:val="0074761D"/>
    <w:rsid w:val="007555CD"/>
    <w:rsid w:val="00757440"/>
    <w:rsid w:val="00761D76"/>
    <w:rsid w:val="007636E7"/>
    <w:rsid w:val="007640FF"/>
    <w:rsid w:val="00767341"/>
    <w:rsid w:val="00771148"/>
    <w:rsid w:val="0077186B"/>
    <w:rsid w:val="007751FD"/>
    <w:rsid w:val="007766BA"/>
    <w:rsid w:val="00782E53"/>
    <w:rsid w:val="007854A4"/>
    <w:rsid w:val="00787C43"/>
    <w:rsid w:val="00787ED5"/>
    <w:rsid w:val="00791752"/>
    <w:rsid w:val="00792D09"/>
    <w:rsid w:val="00796F8B"/>
    <w:rsid w:val="007A4D49"/>
    <w:rsid w:val="007A5253"/>
    <w:rsid w:val="007B19AC"/>
    <w:rsid w:val="007B1DA7"/>
    <w:rsid w:val="007B3CCA"/>
    <w:rsid w:val="007B4C24"/>
    <w:rsid w:val="007C59FB"/>
    <w:rsid w:val="007C6354"/>
    <w:rsid w:val="007D0C41"/>
    <w:rsid w:val="007D1190"/>
    <w:rsid w:val="007D7670"/>
    <w:rsid w:val="007E2B9A"/>
    <w:rsid w:val="007E3EEA"/>
    <w:rsid w:val="007E51EC"/>
    <w:rsid w:val="007F0DDE"/>
    <w:rsid w:val="007F2808"/>
    <w:rsid w:val="007F5308"/>
    <w:rsid w:val="0080192E"/>
    <w:rsid w:val="00803C54"/>
    <w:rsid w:val="00804FD3"/>
    <w:rsid w:val="008065AE"/>
    <w:rsid w:val="00806E42"/>
    <w:rsid w:val="00806F34"/>
    <w:rsid w:val="00810902"/>
    <w:rsid w:val="00811CDB"/>
    <w:rsid w:val="00813724"/>
    <w:rsid w:val="008203DB"/>
    <w:rsid w:val="00820681"/>
    <w:rsid w:val="008231CE"/>
    <w:rsid w:val="00823932"/>
    <w:rsid w:val="00827009"/>
    <w:rsid w:val="008308E5"/>
    <w:rsid w:val="00830A64"/>
    <w:rsid w:val="00832C8E"/>
    <w:rsid w:val="0083762E"/>
    <w:rsid w:val="0083793C"/>
    <w:rsid w:val="00837CED"/>
    <w:rsid w:val="00841560"/>
    <w:rsid w:val="00841936"/>
    <w:rsid w:val="00842043"/>
    <w:rsid w:val="00844BE1"/>
    <w:rsid w:val="0084502D"/>
    <w:rsid w:val="00845E21"/>
    <w:rsid w:val="00850B75"/>
    <w:rsid w:val="00854991"/>
    <w:rsid w:val="0086005E"/>
    <w:rsid w:val="008623E7"/>
    <w:rsid w:val="00864453"/>
    <w:rsid w:val="00867DE6"/>
    <w:rsid w:val="00867F4C"/>
    <w:rsid w:val="00871FFF"/>
    <w:rsid w:val="008753E8"/>
    <w:rsid w:val="00875EF1"/>
    <w:rsid w:val="00882230"/>
    <w:rsid w:val="00890BC8"/>
    <w:rsid w:val="0089635A"/>
    <w:rsid w:val="008970F8"/>
    <w:rsid w:val="008A257C"/>
    <w:rsid w:val="008A347E"/>
    <w:rsid w:val="008B35BB"/>
    <w:rsid w:val="008B77CE"/>
    <w:rsid w:val="008C13FB"/>
    <w:rsid w:val="008C4128"/>
    <w:rsid w:val="008C49FF"/>
    <w:rsid w:val="008C5FC3"/>
    <w:rsid w:val="008C61C1"/>
    <w:rsid w:val="008D2337"/>
    <w:rsid w:val="008D76DC"/>
    <w:rsid w:val="008D7DCF"/>
    <w:rsid w:val="008E2808"/>
    <w:rsid w:val="008E5CAE"/>
    <w:rsid w:val="008F3B97"/>
    <w:rsid w:val="008F5B22"/>
    <w:rsid w:val="008F5B9C"/>
    <w:rsid w:val="008F7FF2"/>
    <w:rsid w:val="0090170E"/>
    <w:rsid w:val="00910149"/>
    <w:rsid w:val="00910918"/>
    <w:rsid w:val="0091164A"/>
    <w:rsid w:val="00911AC3"/>
    <w:rsid w:val="00911D09"/>
    <w:rsid w:val="00912F40"/>
    <w:rsid w:val="00914826"/>
    <w:rsid w:val="0091527C"/>
    <w:rsid w:val="00915A18"/>
    <w:rsid w:val="00917258"/>
    <w:rsid w:val="00925088"/>
    <w:rsid w:val="00925215"/>
    <w:rsid w:val="009272CD"/>
    <w:rsid w:val="00927FC9"/>
    <w:rsid w:val="009301DA"/>
    <w:rsid w:val="00931745"/>
    <w:rsid w:val="00935C0B"/>
    <w:rsid w:val="00937A7A"/>
    <w:rsid w:val="0094227C"/>
    <w:rsid w:val="00943B48"/>
    <w:rsid w:val="00944037"/>
    <w:rsid w:val="009451D9"/>
    <w:rsid w:val="009468BC"/>
    <w:rsid w:val="00950CAC"/>
    <w:rsid w:val="0095162B"/>
    <w:rsid w:val="00953F6A"/>
    <w:rsid w:val="00955814"/>
    <w:rsid w:val="00963587"/>
    <w:rsid w:val="00967671"/>
    <w:rsid w:val="00970ABB"/>
    <w:rsid w:val="00972264"/>
    <w:rsid w:val="00977217"/>
    <w:rsid w:val="009777B7"/>
    <w:rsid w:val="00983D3E"/>
    <w:rsid w:val="00993A8E"/>
    <w:rsid w:val="00993AF7"/>
    <w:rsid w:val="0099560E"/>
    <w:rsid w:val="00997237"/>
    <w:rsid w:val="009A13FB"/>
    <w:rsid w:val="009A1F64"/>
    <w:rsid w:val="009A3325"/>
    <w:rsid w:val="009A3588"/>
    <w:rsid w:val="009A53F2"/>
    <w:rsid w:val="009B1355"/>
    <w:rsid w:val="009B3B0B"/>
    <w:rsid w:val="009B4C75"/>
    <w:rsid w:val="009C29AE"/>
    <w:rsid w:val="009C5654"/>
    <w:rsid w:val="009C57D8"/>
    <w:rsid w:val="009C7BA7"/>
    <w:rsid w:val="009C7EBC"/>
    <w:rsid w:val="009D4D26"/>
    <w:rsid w:val="009D5D95"/>
    <w:rsid w:val="009D6885"/>
    <w:rsid w:val="009E0E48"/>
    <w:rsid w:val="009E38BA"/>
    <w:rsid w:val="009E3DC4"/>
    <w:rsid w:val="009E46A6"/>
    <w:rsid w:val="009E590E"/>
    <w:rsid w:val="00A0047F"/>
    <w:rsid w:val="00A01617"/>
    <w:rsid w:val="00A06674"/>
    <w:rsid w:val="00A07AAD"/>
    <w:rsid w:val="00A10A6B"/>
    <w:rsid w:val="00A119C5"/>
    <w:rsid w:val="00A16CA9"/>
    <w:rsid w:val="00A17ABD"/>
    <w:rsid w:val="00A20331"/>
    <w:rsid w:val="00A21142"/>
    <w:rsid w:val="00A2187E"/>
    <w:rsid w:val="00A25528"/>
    <w:rsid w:val="00A27C97"/>
    <w:rsid w:val="00A301FB"/>
    <w:rsid w:val="00A3057D"/>
    <w:rsid w:val="00A3061C"/>
    <w:rsid w:val="00A3224D"/>
    <w:rsid w:val="00A327CE"/>
    <w:rsid w:val="00A32F52"/>
    <w:rsid w:val="00A3390C"/>
    <w:rsid w:val="00A34FB8"/>
    <w:rsid w:val="00A356C9"/>
    <w:rsid w:val="00A357D3"/>
    <w:rsid w:val="00A36939"/>
    <w:rsid w:val="00A36DBF"/>
    <w:rsid w:val="00A43D59"/>
    <w:rsid w:val="00A44F09"/>
    <w:rsid w:val="00A45D9F"/>
    <w:rsid w:val="00A5462A"/>
    <w:rsid w:val="00A5710B"/>
    <w:rsid w:val="00A61032"/>
    <w:rsid w:val="00A61865"/>
    <w:rsid w:val="00A63653"/>
    <w:rsid w:val="00A70194"/>
    <w:rsid w:val="00A73D90"/>
    <w:rsid w:val="00A757F0"/>
    <w:rsid w:val="00A800F9"/>
    <w:rsid w:val="00A801EF"/>
    <w:rsid w:val="00A83C8C"/>
    <w:rsid w:val="00A928C1"/>
    <w:rsid w:val="00A94BEA"/>
    <w:rsid w:val="00AA0206"/>
    <w:rsid w:val="00AA1462"/>
    <w:rsid w:val="00AB23D4"/>
    <w:rsid w:val="00AB565F"/>
    <w:rsid w:val="00AC1BF6"/>
    <w:rsid w:val="00AC44C2"/>
    <w:rsid w:val="00AC4735"/>
    <w:rsid w:val="00AC565E"/>
    <w:rsid w:val="00AC5E6D"/>
    <w:rsid w:val="00AC736B"/>
    <w:rsid w:val="00AC7F87"/>
    <w:rsid w:val="00AD12C8"/>
    <w:rsid w:val="00AD1FB2"/>
    <w:rsid w:val="00AD346F"/>
    <w:rsid w:val="00AD77E6"/>
    <w:rsid w:val="00AD78B4"/>
    <w:rsid w:val="00AE10BD"/>
    <w:rsid w:val="00AE1CEB"/>
    <w:rsid w:val="00AE3DB6"/>
    <w:rsid w:val="00AE5F2B"/>
    <w:rsid w:val="00AF2F0E"/>
    <w:rsid w:val="00AF5E4D"/>
    <w:rsid w:val="00B012A2"/>
    <w:rsid w:val="00B01820"/>
    <w:rsid w:val="00B03AE2"/>
    <w:rsid w:val="00B05A4C"/>
    <w:rsid w:val="00B064FC"/>
    <w:rsid w:val="00B133D0"/>
    <w:rsid w:val="00B16671"/>
    <w:rsid w:val="00B17BAD"/>
    <w:rsid w:val="00B21CFB"/>
    <w:rsid w:val="00B2398B"/>
    <w:rsid w:val="00B239ED"/>
    <w:rsid w:val="00B23D1C"/>
    <w:rsid w:val="00B30E1B"/>
    <w:rsid w:val="00B32A3D"/>
    <w:rsid w:val="00B36914"/>
    <w:rsid w:val="00B436DD"/>
    <w:rsid w:val="00B53F0C"/>
    <w:rsid w:val="00B54E3F"/>
    <w:rsid w:val="00B62BEA"/>
    <w:rsid w:val="00B73499"/>
    <w:rsid w:val="00B74A95"/>
    <w:rsid w:val="00B7663D"/>
    <w:rsid w:val="00B81A57"/>
    <w:rsid w:val="00B81BB3"/>
    <w:rsid w:val="00B82D30"/>
    <w:rsid w:val="00B83EF2"/>
    <w:rsid w:val="00B8627A"/>
    <w:rsid w:val="00B90498"/>
    <w:rsid w:val="00B90C2D"/>
    <w:rsid w:val="00B92178"/>
    <w:rsid w:val="00B9553B"/>
    <w:rsid w:val="00B96509"/>
    <w:rsid w:val="00BA65AC"/>
    <w:rsid w:val="00BA690E"/>
    <w:rsid w:val="00BA6BB8"/>
    <w:rsid w:val="00BB42CC"/>
    <w:rsid w:val="00BB443E"/>
    <w:rsid w:val="00BB6C0C"/>
    <w:rsid w:val="00BB6EC9"/>
    <w:rsid w:val="00BC1003"/>
    <w:rsid w:val="00BC1DDA"/>
    <w:rsid w:val="00BC2175"/>
    <w:rsid w:val="00BC2605"/>
    <w:rsid w:val="00BC3CFB"/>
    <w:rsid w:val="00BC49DB"/>
    <w:rsid w:val="00BC7F8B"/>
    <w:rsid w:val="00BD4203"/>
    <w:rsid w:val="00BD54F6"/>
    <w:rsid w:val="00BD692A"/>
    <w:rsid w:val="00BD7558"/>
    <w:rsid w:val="00BE1A28"/>
    <w:rsid w:val="00BE2CF4"/>
    <w:rsid w:val="00BE359F"/>
    <w:rsid w:val="00BF4B89"/>
    <w:rsid w:val="00BF5F52"/>
    <w:rsid w:val="00BF6E4F"/>
    <w:rsid w:val="00C02C10"/>
    <w:rsid w:val="00C14DFA"/>
    <w:rsid w:val="00C15FB7"/>
    <w:rsid w:val="00C2068C"/>
    <w:rsid w:val="00C26801"/>
    <w:rsid w:val="00C31232"/>
    <w:rsid w:val="00C345A1"/>
    <w:rsid w:val="00C35006"/>
    <w:rsid w:val="00C55F50"/>
    <w:rsid w:val="00C56B1C"/>
    <w:rsid w:val="00C57BB0"/>
    <w:rsid w:val="00C607FC"/>
    <w:rsid w:val="00C62082"/>
    <w:rsid w:val="00C62F67"/>
    <w:rsid w:val="00C64183"/>
    <w:rsid w:val="00C6578C"/>
    <w:rsid w:val="00C65CFF"/>
    <w:rsid w:val="00C72D18"/>
    <w:rsid w:val="00C73DA9"/>
    <w:rsid w:val="00C76DB4"/>
    <w:rsid w:val="00C82509"/>
    <w:rsid w:val="00C825B8"/>
    <w:rsid w:val="00C9065C"/>
    <w:rsid w:val="00C91EAE"/>
    <w:rsid w:val="00C92C53"/>
    <w:rsid w:val="00C93167"/>
    <w:rsid w:val="00C932A2"/>
    <w:rsid w:val="00C95115"/>
    <w:rsid w:val="00CA3DB8"/>
    <w:rsid w:val="00CA7278"/>
    <w:rsid w:val="00CB03A2"/>
    <w:rsid w:val="00CB13EF"/>
    <w:rsid w:val="00CB2CC1"/>
    <w:rsid w:val="00CB4B92"/>
    <w:rsid w:val="00CB750A"/>
    <w:rsid w:val="00CC21EF"/>
    <w:rsid w:val="00CC640D"/>
    <w:rsid w:val="00CC6674"/>
    <w:rsid w:val="00CC7D27"/>
    <w:rsid w:val="00CD1842"/>
    <w:rsid w:val="00CD3AC6"/>
    <w:rsid w:val="00CD3E91"/>
    <w:rsid w:val="00CE176F"/>
    <w:rsid w:val="00CE1F01"/>
    <w:rsid w:val="00CE5544"/>
    <w:rsid w:val="00CE658D"/>
    <w:rsid w:val="00CE6C28"/>
    <w:rsid w:val="00CF1BAA"/>
    <w:rsid w:val="00CF3408"/>
    <w:rsid w:val="00CF68FC"/>
    <w:rsid w:val="00CF6927"/>
    <w:rsid w:val="00CF7B25"/>
    <w:rsid w:val="00CF7B36"/>
    <w:rsid w:val="00D01922"/>
    <w:rsid w:val="00D04342"/>
    <w:rsid w:val="00D04912"/>
    <w:rsid w:val="00D05485"/>
    <w:rsid w:val="00D05FDE"/>
    <w:rsid w:val="00D06765"/>
    <w:rsid w:val="00D07434"/>
    <w:rsid w:val="00D11108"/>
    <w:rsid w:val="00D11602"/>
    <w:rsid w:val="00D1321A"/>
    <w:rsid w:val="00D141D4"/>
    <w:rsid w:val="00D14824"/>
    <w:rsid w:val="00D22879"/>
    <w:rsid w:val="00D2319B"/>
    <w:rsid w:val="00D24558"/>
    <w:rsid w:val="00D246AE"/>
    <w:rsid w:val="00D248A2"/>
    <w:rsid w:val="00D2496A"/>
    <w:rsid w:val="00D24AA4"/>
    <w:rsid w:val="00D4158E"/>
    <w:rsid w:val="00D45D17"/>
    <w:rsid w:val="00D46024"/>
    <w:rsid w:val="00D5002A"/>
    <w:rsid w:val="00D5709A"/>
    <w:rsid w:val="00D6003E"/>
    <w:rsid w:val="00D70078"/>
    <w:rsid w:val="00D7057A"/>
    <w:rsid w:val="00D73D57"/>
    <w:rsid w:val="00D74005"/>
    <w:rsid w:val="00D8124B"/>
    <w:rsid w:val="00D843F8"/>
    <w:rsid w:val="00D85086"/>
    <w:rsid w:val="00D85518"/>
    <w:rsid w:val="00D8643D"/>
    <w:rsid w:val="00D90330"/>
    <w:rsid w:val="00D9104E"/>
    <w:rsid w:val="00D9175B"/>
    <w:rsid w:val="00D91B6F"/>
    <w:rsid w:val="00D946AD"/>
    <w:rsid w:val="00DA069F"/>
    <w:rsid w:val="00DA5073"/>
    <w:rsid w:val="00DB22A9"/>
    <w:rsid w:val="00DB23BE"/>
    <w:rsid w:val="00DC00D4"/>
    <w:rsid w:val="00DC6F2F"/>
    <w:rsid w:val="00DD0509"/>
    <w:rsid w:val="00DD091A"/>
    <w:rsid w:val="00DD1CE4"/>
    <w:rsid w:val="00DD1D02"/>
    <w:rsid w:val="00DD4BDB"/>
    <w:rsid w:val="00DE0C4E"/>
    <w:rsid w:val="00DE1DA3"/>
    <w:rsid w:val="00DE2519"/>
    <w:rsid w:val="00DF0C73"/>
    <w:rsid w:val="00DF2000"/>
    <w:rsid w:val="00DF46DC"/>
    <w:rsid w:val="00DF7362"/>
    <w:rsid w:val="00E01A92"/>
    <w:rsid w:val="00E02C66"/>
    <w:rsid w:val="00E04282"/>
    <w:rsid w:val="00E13F11"/>
    <w:rsid w:val="00E14799"/>
    <w:rsid w:val="00E16159"/>
    <w:rsid w:val="00E173C2"/>
    <w:rsid w:val="00E23374"/>
    <w:rsid w:val="00E2421E"/>
    <w:rsid w:val="00E244A6"/>
    <w:rsid w:val="00E31EF8"/>
    <w:rsid w:val="00E35296"/>
    <w:rsid w:val="00E40978"/>
    <w:rsid w:val="00E45B2D"/>
    <w:rsid w:val="00E4644A"/>
    <w:rsid w:val="00E47B12"/>
    <w:rsid w:val="00E50CC8"/>
    <w:rsid w:val="00E512FA"/>
    <w:rsid w:val="00E52AFC"/>
    <w:rsid w:val="00E5306C"/>
    <w:rsid w:val="00E53FA9"/>
    <w:rsid w:val="00E61600"/>
    <w:rsid w:val="00E74929"/>
    <w:rsid w:val="00E76E59"/>
    <w:rsid w:val="00E8024F"/>
    <w:rsid w:val="00E81D91"/>
    <w:rsid w:val="00E84B01"/>
    <w:rsid w:val="00E87F04"/>
    <w:rsid w:val="00E913FE"/>
    <w:rsid w:val="00E9147D"/>
    <w:rsid w:val="00E9193B"/>
    <w:rsid w:val="00E935F0"/>
    <w:rsid w:val="00E9369F"/>
    <w:rsid w:val="00E94057"/>
    <w:rsid w:val="00E96C8F"/>
    <w:rsid w:val="00E97A30"/>
    <w:rsid w:val="00EA0A7A"/>
    <w:rsid w:val="00EA1283"/>
    <w:rsid w:val="00EB05E2"/>
    <w:rsid w:val="00EB0623"/>
    <w:rsid w:val="00EB0672"/>
    <w:rsid w:val="00EB375C"/>
    <w:rsid w:val="00EB5290"/>
    <w:rsid w:val="00EB7248"/>
    <w:rsid w:val="00EC04D1"/>
    <w:rsid w:val="00EC1DFC"/>
    <w:rsid w:val="00EC6FC1"/>
    <w:rsid w:val="00EC71AD"/>
    <w:rsid w:val="00EC7BCC"/>
    <w:rsid w:val="00ED3902"/>
    <w:rsid w:val="00EE20A4"/>
    <w:rsid w:val="00EE46AF"/>
    <w:rsid w:val="00EE4971"/>
    <w:rsid w:val="00EE73B0"/>
    <w:rsid w:val="00EF1A20"/>
    <w:rsid w:val="00EF2D5A"/>
    <w:rsid w:val="00F0122C"/>
    <w:rsid w:val="00F012D6"/>
    <w:rsid w:val="00F03870"/>
    <w:rsid w:val="00F06D66"/>
    <w:rsid w:val="00F070BD"/>
    <w:rsid w:val="00F07942"/>
    <w:rsid w:val="00F157CD"/>
    <w:rsid w:val="00F21BB5"/>
    <w:rsid w:val="00F2476A"/>
    <w:rsid w:val="00F24A96"/>
    <w:rsid w:val="00F25317"/>
    <w:rsid w:val="00F3141D"/>
    <w:rsid w:val="00F33850"/>
    <w:rsid w:val="00F36E23"/>
    <w:rsid w:val="00F405DC"/>
    <w:rsid w:val="00F4257B"/>
    <w:rsid w:val="00F468E8"/>
    <w:rsid w:val="00F46EBA"/>
    <w:rsid w:val="00F500C1"/>
    <w:rsid w:val="00F504FA"/>
    <w:rsid w:val="00F52A53"/>
    <w:rsid w:val="00F54BE1"/>
    <w:rsid w:val="00F57F3A"/>
    <w:rsid w:val="00F60A65"/>
    <w:rsid w:val="00F645A2"/>
    <w:rsid w:val="00F6528E"/>
    <w:rsid w:val="00F65A0F"/>
    <w:rsid w:val="00F65A10"/>
    <w:rsid w:val="00F70958"/>
    <w:rsid w:val="00F744D5"/>
    <w:rsid w:val="00F7721D"/>
    <w:rsid w:val="00F826E7"/>
    <w:rsid w:val="00F82A4A"/>
    <w:rsid w:val="00F832CE"/>
    <w:rsid w:val="00F84AE2"/>
    <w:rsid w:val="00F8542B"/>
    <w:rsid w:val="00F85D46"/>
    <w:rsid w:val="00F8645A"/>
    <w:rsid w:val="00F9382C"/>
    <w:rsid w:val="00F93BBD"/>
    <w:rsid w:val="00F94BE6"/>
    <w:rsid w:val="00FC68B0"/>
    <w:rsid w:val="00FC6FD0"/>
    <w:rsid w:val="00FD3796"/>
    <w:rsid w:val="00FF0CF5"/>
    <w:rsid w:val="00FF1B6E"/>
    <w:rsid w:val="00FF3690"/>
    <w:rsid w:val="00FF3A8F"/>
    <w:rsid w:val="00FF464B"/>
    <w:rsid w:val="00FF485E"/>
    <w:rsid w:val="00FF4C81"/>
    <w:rsid w:val="00FF5D10"/>
    <w:rsid w:val="00FF6C77"/>
    <w:rsid w:val="00FF7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9450B6"/>
  <w15:chartTrackingRefBased/>
  <w15:docId w15:val="{992C5D17-7E4B-419F-A2A7-3F97F64F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5CAE"/>
    <w:pPr>
      <w:suppressAutoHyphens/>
      <w:autoSpaceDE w:val="0"/>
      <w:autoSpaceDN w:val="0"/>
      <w:adjustRightInd w:val="0"/>
      <w:spacing w:after="142" w:line="270" w:lineRule="atLeast"/>
      <w:textAlignment w:val="center"/>
    </w:pPr>
    <w:rPr>
      <w:rFonts w:ascii="Calibri Light" w:hAnsi="Calibri Light" w:cs="Calibri Light"/>
      <w:color w:val="404041"/>
    </w:rPr>
  </w:style>
  <w:style w:type="paragraph" w:styleId="Heading1">
    <w:name w:val="heading 1"/>
    <w:link w:val="Heading1Char"/>
    <w:qFormat/>
    <w:rsid w:val="005A0B60"/>
    <w:pPr>
      <w:spacing w:after="60" w:line="312" w:lineRule="auto"/>
      <w:outlineLvl w:val="0"/>
    </w:pPr>
    <w:rPr>
      <w:rFonts w:ascii="Trebuchet MS" w:hAnsi="Trebuchet MS"/>
      <w:color w:val="414141"/>
      <w:sz w:val="36"/>
    </w:rPr>
  </w:style>
  <w:style w:type="paragraph" w:styleId="Heading2">
    <w:name w:val="heading 2"/>
    <w:link w:val="Heading2Char"/>
    <w:unhideWhenUsed/>
    <w:qFormat/>
    <w:rsid w:val="005A0B60"/>
    <w:pPr>
      <w:keepNext/>
      <w:keepLines/>
      <w:spacing w:after="60" w:line="312" w:lineRule="auto"/>
      <w:outlineLvl w:val="1"/>
    </w:pPr>
    <w:rPr>
      <w:rFonts w:eastAsiaTheme="majorEastAsia" w:cstheme="majorBidi"/>
      <w:b/>
      <w:color w:val="414042" w:themeColor="text1"/>
      <w:sz w:val="30"/>
      <w:szCs w:val="26"/>
    </w:rPr>
  </w:style>
  <w:style w:type="paragraph" w:styleId="Heading3">
    <w:name w:val="heading 3"/>
    <w:basedOn w:val="Normal"/>
    <w:link w:val="Heading3Char"/>
    <w:unhideWhenUsed/>
    <w:qFormat/>
    <w:rsid w:val="005A0B60"/>
    <w:pPr>
      <w:keepNext/>
      <w:keepLines/>
      <w:spacing w:after="60" w:line="312" w:lineRule="auto"/>
      <w:outlineLvl w:val="2"/>
    </w:pPr>
    <w:rPr>
      <w:rFonts w:asciiTheme="minorHAnsi" w:eastAsiaTheme="majorEastAsia" w:hAnsiTheme="minorHAnsi" w:cstheme="majorBidi"/>
      <w:b/>
      <w:color w:val="414141"/>
      <w:szCs w:val="24"/>
    </w:rPr>
  </w:style>
  <w:style w:type="paragraph" w:styleId="Heading4">
    <w:name w:val="heading 4"/>
    <w:basedOn w:val="Normal"/>
    <w:next w:val="Normal"/>
    <w:link w:val="Heading4Char"/>
    <w:unhideWhenUsed/>
    <w:qFormat/>
    <w:rsid w:val="0005252F"/>
    <w:pPr>
      <w:keepNext/>
      <w:keepLines/>
      <w:spacing w:before="40" w:after="0"/>
      <w:outlineLvl w:val="3"/>
    </w:pPr>
    <w:rPr>
      <w:rFonts w:asciiTheme="minorHAnsi" w:eastAsiaTheme="majorEastAsia" w:hAnsiTheme="minorHAnsi" w:cstheme="majorBidi"/>
      <w:i/>
      <w:iCs/>
      <w:color w:val="498C33" w:themeColor="accent1" w:themeShade="BF"/>
    </w:rPr>
  </w:style>
  <w:style w:type="paragraph" w:styleId="Heading5">
    <w:name w:val="heading 5"/>
    <w:basedOn w:val="Normal"/>
    <w:next w:val="Normal"/>
    <w:link w:val="Heading5Char"/>
    <w:unhideWhenUsed/>
    <w:qFormat/>
    <w:rsid w:val="0005252F"/>
    <w:pPr>
      <w:keepNext/>
      <w:keepLines/>
      <w:spacing w:before="40" w:after="0"/>
      <w:outlineLvl w:val="4"/>
    </w:pPr>
    <w:rPr>
      <w:rFonts w:asciiTheme="minorHAnsi" w:eastAsiaTheme="majorEastAsia" w:hAnsiTheme="minorHAnsi" w:cstheme="majorBidi"/>
      <w:color w:val="498C33" w:themeColor="accent1" w:themeShade="BF"/>
    </w:rPr>
  </w:style>
  <w:style w:type="paragraph" w:styleId="Heading6">
    <w:name w:val="heading 6"/>
    <w:basedOn w:val="Normal"/>
    <w:next w:val="Normal"/>
    <w:link w:val="Heading6Char"/>
    <w:unhideWhenUsed/>
    <w:qFormat/>
    <w:rsid w:val="0005252F"/>
    <w:pPr>
      <w:keepNext/>
      <w:keepLines/>
      <w:spacing w:before="40" w:after="0"/>
      <w:outlineLvl w:val="5"/>
    </w:pPr>
    <w:rPr>
      <w:rFonts w:asciiTheme="minorHAnsi" w:eastAsiaTheme="majorEastAsia" w:hAnsiTheme="minorHAnsi" w:cstheme="majorBidi"/>
      <w:color w:val="62BB46"/>
    </w:rPr>
  </w:style>
  <w:style w:type="paragraph" w:styleId="Heading7">
    <w:name w:val="heading 7"/>
    <w:basedOn w:val="Normal"/>
    <w:next w:val="Normal"/>
    <w:link w:val="Heading7Char"/>
    <w:unhideWhenUsed/>
    <w:qFormat/>
    <w:rsid w:val="00F54BE1"/>
    <w:pPr>
      <w:keepNext/>
      <w:keepLines/>
      <w:spacing w:before="40" w:after="0"/>
      <w:outlineLvl w:val="6"/>
    </w:pPr>
    <w:rPr>
      <w:rFonts w:eastAsiaTheme="majorEastAsia" w:cstheme="majorBidi"/>
      <w:i/>
      <w:iCs/>
      <w:color w:val="414141"/>
    </w:rPr>
  </w:style>
  <w:style w:type="paragraph" w:styleId="Heading8">
    <w:name w:val="heading 8"/>
    <w:basedOn w:val="Normal"/>
    <w:next w:val="Normal"/>
    <w:link w:val="Heading8Char"/>
    <w:unhideWhenUsed/>
    <w:qFormat/>
    <w:rsid w:val="00F54BE1"/>
    <w:pPr>
      <w:keepNext/>
      <w:keepLines/>
      <w:spacing w:before="40" w:after="0"/>
      <w:outlineLvl w:val="7"/>
    </w:pPr>
    <w:rPr>
      <w:rFonts w:eastAsiaTheme="majorEastAsia" w:cstheme="majorBidi"/>
      <w:color w:val="5D5C5F" w:themeColor="text1" w:themeTint="D8"/>
      <w:sz w:val="21"/>
      <w:szCs w:val="21"/>
    </w:rPr>
  </w:style>
  <w:style w:type="paragraph" w:styleId="Heading9">
    <w:name w:val="heading 9"/>
    <w:basedOn w:val="Normal"/>
    <w:next w:val="Normal"/>
    <w:link w:val="Heading9Char"/>
    <w:unhideWhenUsed/>
    <w:qFormat/>
    <w:rsid w:val="00F54BE1"/>
    <w:pPr>
      <w:keepNext/>
      <w:keepLines/>
      <w:spacing w:before="40" w:after="0"/>
      <w:outlineLvl w:val="8"/>
    </w:pPr>
    <w:rPr>
      <w:rFonts w:eastAsiaTheme="majorEastAsia" w:cstheme="majorBidi"/>
      <w:i/>
      <w:iCs/>
      <w:color w:val="5D5C5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B60"/>
    <w:rPr>
      <w:rFonts w:ascii="Trebuchet MS" w:hAnsi="Trebuchet MS"/>
      <w:color w:val="414141"/>
      <w:sz w:val="36"/>
    </w:rPr>
  </w:style>
  <w:style w:type="character" w:customStyle="1" w:styleId="Heading2Char">
    <w:name w:val="Heading 2 Char"/>
    <w:basedOn w:val="DefaultParagraphFont"/>
    <w:link w:val="Heading2"/>
    <w:rsid w:val="005A0B60"/>
    <w:rPr>
      <w:rFonts w:eastAsiaTheme="majorEastAsia" w:cstheme="majorBidi"/>
      <w:b/>
      <w:color w:val="414042" w:themeColor="text1"/>
      <w:sz w:val="30"/>
      <w:szCs w:val="26"/>
    </w:rPr>
  </w:style>
  <w:style w:type="character" w:customStyle="1" w:styleId="Heading3Char">
    <w:name w:val="Heading 3 Char"/>
    <w:basedOn w:val="DefaultParagraphFont"/>
    <w:link w:val="Heading3"/>
    <w:rsid w:val="005A0B60"/>
    <w:rPr>
      <w:rFonts w:eastAsiaTheme="majorEastAsia" w:cstheme="majorBidi"/>
      <w:b/>
      <w:color w:val="414141"/>
      <w:szCs w:val="24"/>
    </w:rPr>
  </w:style>
  <w:style w:type="character" w:customStyle="1" w:styleId="Heading4Char">
    <w:name w:val="Heading 4 Char"/>
    <w:basedOn w:val="DefaultParagraphFont"/>
    <w:link w:val="Heading4"/>
    <w:rsid w:val="0005252F"/>
    <w:rPr>
      <w:rFonts w:eastAsiaTheme="majorEastAsia" w:cstheme="majorBidi"/>
      <w:i/>
      <w:iCs/>
      <w:color w:val="498C33" w:themeColor="accent1" w:themeShade="BF"/>
    </w:rPr>
  </w:style>
  <w:style w:type="character" w:customStyle="1" w:styleId="Heading5Char">
    <w:name w:val="Heading 5 Char"/>
    <w:basedOn w:val="DefaultParagraphFont"/>
    <w:link w:val="Heading5"/>
    <w:rsid w:val="0005252F"/>
    <w:rPr>
      <w:rFonts w:eastAsiaTheme="majorEastAsia" w:cstheme="majorBidi"/>
      <w:color w:val="498C33" w:themeColor="accent1" w:themeShade="BF"/>
    </w:rPr>
  </w:style>
  <w:style w:type="character" w:customStyle="1" w:styleId="Heading6Char">
    <w:name w:val="Heading 6 Char"/>
    <w:basedOn w:val="DefaultParagraphFont"/>
    <w:link w:val="Heading6"/>
    <w:rsid w:val="0005252F"/>
    <w:rPr>
      <w:rFonts w:eastAsiaTheme="majorEastAsia" w:cstheme="majorBidi"/>
      <w:color w:val="62BB46"/>
    </w:rPr>
  </w:style>
  <w:style w:type="character" w:customStyle="1" w:styleId="Heading7Char">
    <w:name w:val="Heading 7 Char"/>
    <w:basedOn w:val="DefaultParagraphFont"/>
    <w:link w:val="Heading7"/>
    <w:rsid w:val="00F54BE1"/>
    <w:rPr>
      <w:rFonts w:ascii="Calibri Light" w:eastAsiaTheme="majorEastAsia" w:hAnsi="Calibri Light" w:cstheme="majorBidi"/>
      <w:i/>
      <w:iCs/>
      <w:color w:val="414141"/>
    </w:rPr>
  </w:style>
  <w:style w:type="character" w:customStyle="1" w:styleId="Heading8Char">
    <w:name w:val="Heading 8 Char"/>
    <w:basedOn w:val="DefaultParagraphFont"/>
    <w:link w:val="Heading8"/>
    <w:rsid w:val="00F54BE1"/>
    <w:rPr>
      <w:rFonts w:ascii="Calibri Light" w:eastAsiaTheme="majorEastAsia" w:hAnsi="Calibri Light" w:cstheme="majorBidi"/>
      <w:color w:val="5D5C5F" w:themeColor="text1" w:themeTint="D8"/>
      <w:sz w:val="21"/>
      <w:szCs w:val="21"/>
    </w:rPr>
  </w:style>
  <w:style w:type="character" w:customStyle="1" w:styleId="Heading9Char">
    <w:name w:val="Heading 9 Char"/>
    <w:basedOn w:val="DefaultParagraphFont"/>
    <w:link w:val="Heading9"/>
    <w:rsid w:val="00F54BE1"/>
    <w:rPr>
      <w:rFonts w:ascii="Calibri Light" w:eastAsiaTheme="majorEastAsia" w:hAnsi="Calibri Light" w:cstheme="majorBidi"/>
      <w:i/>
      <w:iCs/>
      <w:color w:val="5D5C5F" w:themeColor="text1" w:themeTint="D8"/>
      <w:sz w:val="21"/>
      <w:szCs w:val="21"/>
    </w:rPr>
  </w:style>
  <w:style w:type="paragraph" w:customStyle="1" w:styleId="Bodytextlessspace">
    <w:name w:val="Body text less space"/>
    <w:basedOn w:val="BodyTextCBBparagraphstyles"/>
    <w:link w:val="BodytextlessspaceChar"/>
    <w:rsid w:val="00796F8B"/>
    <w:pPr>
      <w:spacing w:before="120" w:after="0" w:line="240" w:lineRule="auto"/>
    </w:pPr>
    <w:rPr>
      <w:rFonts w:ascii="Calibri Light" w:hAnsi="Calibri Light"/>
    </w:rPr>
  </w:style>
  <w:style w:type="paragraph" w:customStyle="1" w:styleId="BodyTextCBBparagraphstyles">
    <w:name w:val="Body Text (CBB paragraph styles)"/>
    <w:basedOn w:val="Normal"/>
    <w:uiPriority w:val="99"/>
    <w:rsid w:val="0005252F"/>
    <w:rPr>
      <w:rFonts w:asciiTheme="minorHAnsi" w:hAnsiTheme="minorHAnsi" w:cs="Frutiger LT Std 45 Light"/>
      <w:color w:val="414141"/>
      <w:szCs w:val="19"/>
    </w:rPr>
  </w:style>
  <w:style w:type="character" w:customStyle="1" w:styleId="BodytextlessspaceChar">
    <w:name w:val="Body text less space Char"/>
    <w:basedOn w:val="BodytextChar"/>
    <w:link w:val="Bodytextlessspace"/>
    <w:rsid w:val="00796F8B"/>
    <w:rPr>
      <w:rFonts w:ascii="Calibri Light" w:hAnsi="Calibri Light" w:cs="Frutiger LT Std 45 Light"/>
      <w:b w:val="0"/>
      <w:i w:val="0"/>
      <w:color w:val="414141"/>
      <w:szCs w:val="19"/>
    </w:rPr>
  </w:style>
  <w:style w:type="character" w:customStyle="1" w:styleId="BodytextChar">
    <w:name w:val="Body text Char"/>
    <w:basedOn w:val="Emphasis2Char"/>
    <w:link w:val="BodyText1"/>
    <w:rsid w:val="00910918"/>
    <w:rPr>
      <w:rFonts w:ascii="Calibri Light" w:hAnsi="Calibri Light" w:cs="Calibri Light"/>
      <w:b w:val="0"/>
      <w:i w:val="0"/>
      <w:color w:val="414141"/>
    </w:rPr>
  </w:style>
  <w:style w:type="character" w:customStyle="1" w:styleId="Emphasis2Char">
    <w:name w:val="Emphasis 2 Char"/>
    <w:basedOn w:val="DefaultParagraphFont"/>
    <w:link w:val="Emphasis2"/>
    <w:rsid w:val="0005252F"/>
    <w:rPr>
      <w:rFonts w:cs="Calibri Light"/>
      <w:b/>
      <w:i/>
      <w:color w:val="62BB46"/>
    </w:rPr>
  </w:style>
  <w:style w:type="paragraph" w:customStyle="1" w:styleId="Emphasis2">
    <w:name w:val="Emphasis 2"/>
    <w:basedOn w:val="Normal"/>
    <w:link w:val="Emphasis2Char"/>
    <w:qFormat/>
    <w:rsid w:val="0005252F"/>
    <w:pPr>
      <w:spacing w:after="60" w:line="312" w:lineRule="auto"/>
    </w:pPr>
    <w:rPr>
      <w:rFonts w:asciiTheme="minorHAnsi" w:hAnsiTheme="minorHAnsi"/>
      <w:b/>
      <w:i/>
      <w:color w:val="62BB46"/>
    </w:rPr>
  </w:style>
  <w:style w:type="paragraph" w:customStyle="1" w:styleId="BodyText1">
    <w:name w:val="Body Text1"/>
    <w:basedOn w:val="Emphasis2"/>
    <w:link w:val="BodytextChar"/>
    <w:rsid w:val="00910918"/>
    <w:rPr>
      <w:rFonts w:ascii="Calibri Light" w:hAnsi="Calibri Light"/>
      <w:b w:val="0"/>
      <w:i w:val="0"/>
      <w:color w:val="414141"/>
    </w:rPr>
  </w:style>
  <w:style w:type="paragraph" w:customStyle="1" w:styleId="Proposalsubheading">
    <w:name w:val="Proposal subheading"/>
    <w:basedOn w:val="Title"/>
    <w:link w:val="ProposalsubheadingChar"/>
    <w:qFormat/>
    <w:rsid w:val="00F157CD"/>
    <w:pPr>
      <w:spacing w:after="240"/>
    </w:pPr>
    <w:rPr>
      <w:sz w:val="28"/>
    </w:rPr>
  </w:style>
  <w:style w:type="paragraph" w:styleId="Title">
    <w:name w:val="Title"/>
    <w:basedOn w:val="Normal"/>
    <w:link w:val="TitleChar"/>
    <w:uiPriority w:val="10"/>
    <w:qFormat/>
    <w:rsid w:val="005A0B60"/>
    <w:pPr>
      <w:spacing w:before="120" w:after="0" w:line="240" w:lineRule="auto"/>
    </w:pPr>
    <w:rPr>
      <w:rFonts w:ascii="Trebuchet MS" w:hAnsi="Trebuchet MS"/>
      <w:b/>
      <w:color w:val="62BB46" w:themeColor="text2"/>
      <w:sz w:val="70"/>
      <w:szCs w:val="70"/>
    </w:rPr>
  </w:style>
  <w:style w:type="character" w:customStyle="1" w:styleId="TitleChar">
    <w:name w:val="Title Char"/>
    <w:basedOn w:val="DefaultParagraphFont"/>
    <w:link w:val="Title"/>
    <w:uiPriority w:val="10"/>
    <w:rsid w:val="005A0B60"/>
    <w:rPr>
      <w:rFonts w:ascii="Trebuchet MS" w:hAnsi="Trebuchet MS" w:cs="Calibri Light"/>
      <w:b/>
      <w:color w:val="62BB46" w:themeColor="text2"/>
      <w:sz w:val="70"/>
      <w:szCs w:val="70"/>
    </w:rPr>
  </w:style>
  <w:style w:type="character" w:customStyle="1" w:styleId="ProposalsubheadingChar">
    <w:name w:val="Proposal subheading Char"/>
    <w:basedOn w:val="TitleChar"/>
    <w:link w:val="Proposalsubheading"/>
    <w:rsid w:val="00F157CD"/>
    <w:rPr>
      <w:rFonts w:ascii="Trebuchet MS" w:hAnsi="Trebuchet MS" w:cs="Calibri Light"/>
      <w:b/>
      <w:color w:val="62BB46" w:themeColor="text2"/>
      <w:sz w:val="28"/>
      <w:szCs w:val="70"/>
    </w:rPr>
  </w:style>
  <w:style w:type="paragraph" w:styleId="Header">
    <w:name w:val="header"/>
    <w:basedOn w:val="Normal"/>
    <w:link w:val="HeaderChar"/>
    <w:unhideWhenUsed/>
    <w:rsid w:val="0089635A"/>
    <w:pPr>
      <w:tabs>
        <w:tab w:val="center" w:pos="4513"/>
        <w:tab w:val="right" w:pos="9026"/>
      </w:tabs>
      <w:spacing w:after="0" w:line="240" w:lineRule="auto"/>
    </w:pPr>
  </w:style>
  <w:style w:type="character" w:customStyle="1" w:styleId="HeaderChar">
    <w:name w:val="Header Char"/>
    <w:basedOn w:val="DefaultParagraphFont"/>
    <w:link w:val="Header"/>
    <w:rsid w:val="0089635A"/>
    <w:rPr>
      <w:color w:val="414042" w:themeColor="text1"/>
      <w:sz w:val="20"/>
    </w:rPr>
  </w:style>
  <w:style w:type="paragraph" w:styleId="Footer">
    <w:name w:val="footer"/>
    <w:basedOn w:val="Normal"/>
    <w:link w:val="FooterChar"/>
    <w:unhideWhenUsed/>
    <w:rsid w:val="0089635A"/>
    <w:pPr>
      <w:tabs>
        <w:tab w:val="center" w:pos="4513"/>
        <w:tab w:val="right" w:pos="9026"/>
      </w:tabs>
      <w:spacing w:after="0" w:line="240" w:lineRule="auto"/>
    </w:pPr>
  </w:style>
  <w:style w:type="character" w:customStyle="1" w:styleId="FooterChar">
    <w:name w:val="Footer Char"/>
    <w:basedOn w:val="DefaultParagraphFont"/>
    <w:link w:val="Footer"/>
    <w:rsid w:val="0089635A"/>
    <w:rPr>
      <w:color w:val="414042" w:themeColor="text1"/>
      <w:sz w:val="20"/>
    </w:rPr>
  </w:style>
  <w:style w:type="paragraph" w:styleId="NoSpacing">
    <w:name w:val="No Spacing"/>
    <w:link w:val="NoSpacingChar"/>
    <w:uiPriority w:val="1"/>
    <w:qFormat/>
    <w:rsid w:val="00E935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35F0"/>
    <w:rPr>
      <w:rFonts w:eastAsiaTheme="minorEastAsia"/>
      <w:lang w:val="en-US"/>
    </w:rPr>
  </w:style>
  <w:style w:type="paragraph" w:styleId="ListParagraph">
    <w:name w:val="List Paragraph"/>
    <w:basedOn w:val="Normal"/>
    <w:uiPriority w:val="34"/>
    <w:qFormat/>
    <w:rsid w:val="00014930"/>
    <w:pPr>
      <w:spacing w:before="60" w:after="60" w:line="240" w:lineRule="auto"/>
    </w:pPr>
    <w:rPr>
      <w:color w:val="414141"/>
    </w:rPr>
  </w:style>
  <w:style w:type="character" w:styleId="IntenseEmphasis">
    <w:name w:val="Intense Emphasis"/>
    <w:basedOn w:val="DefaultParagraphFont"/>
    <w:uiPriority w:val="21"/>
    <w:rsid w:val="002847AA"/>
    <w:rPr>
      <w:b/>
      <w:i/>
      <w:iCs/>
      <w:color w:val="62BB46" w:themeColor="text2"/>
    </w:rPr>
  </w:style>
  <w:style w:type="paragraph" w:styleId="IntenseQuote">
    <w:name w:val="Intense Quote"/>
    <w:aliases w:val="Emphasis 3"/>
    <w:basedOn w:val="Normal"/>
    <w:next w:val="Normal"/>
    <w:link w:val="IntenseQuoteChar"/>
    <w:uiPriority w:val="30"/>
    <w:qFormat/>
    <w:rsid w:val="006F31F9"/>
    <w:pPr>
      <w:pBdr>
        <w:top w:val="single" w:sz="4" w:space="10" w:color="62BB46" w:themeColor="accent1"/>
        <w:bottom w:val="single" w:sz="4" w:space="10" w:color="62BB46" w:themeColor="accent1"/>
      </w:pBdr>
      <w:spacing w:before="360" w:after="360" w:line="312" w:lineRule="auto"/>
      <w:ind w:left="862" w:right="862"/>
      <w:jc w:val="center"/>
    </w:pPr>
    <w:rPr>
      <w:i/>
      <w:iCs/>
      <w:color w:val="414141"/>
    </w:rPr>
  </w:style>
  <w:style w:type="character" w:customStyle="1" w:styleId="IntenseQuoteChar">
    <w:name w:val="Intense Quote Char"/>
    <w:aliases w:val="Emphasis 3 Char"/>
    <w:basedOn w:val="DefaultParagraphFont"/>
    <w:link w:val="IntenseQuote"/>
    <w:uiPriority w:val="30"/>
    <w:rsid w:val="006F31F9"/>
    <w:rPr>
      <w:rFonts w:ascii="Calibri Light" w:hAnsi="Calibri Light" w:cs="Calibri Light"/>
      <w:i/>
      <w:iCs/>
      <w:color w:val="414141"/>
    </w:rPr>
  </w:style>
  <w:style w:type="table" w:styleId="TableGrid">
    <w:name w:val="Table Grid"/>
    <w:basedOn w:val="TableNormal"/>
    <w:uiPriority w:val="39"/>
    <w:rsid w:val="0022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CE5544"/>
    <w:pPr>
      <w:spacing w:after="0" w:line="240" w:lineRule="auto"/>
    </w:pPr>
    <w:tblPr>
      <w:tblStyleRowBandSize w:val="1"/>
      <w:tblStyleColBandSize w:val="1"/>
      <w:tblBorders>
        <w:top w:val="single" w:sz="2" w:space="0" w:color="A0D68F" w:themeColor="accent1" w:themeTint="99"/>
        <w:bottom w:val="single" w:sz="2" w:space="0" w:color="A0D68F" w:themeColor="accent1" w:themeTint="99"/>
        <w:insideH w:val="single" w:sz="2" w:space="0" w:color="A0D68F" w:themeColor="accent1" w:themeTint="99"/>
        <w:insideV w:val="single" w:sz="2" w:space="0" w:color="A0D68F" w:themeColor="accent1" w:themeTint="99"/>
      </w:tblBorders>
    </w:tblPr>
    <w:tblStylePr w:type="firstRow">
      <w:rPr>
        <w:b/>
        <w:bCs/>
      </w:rPr>
      <w:tblPr/>
      <w:tcPr>
        <w:tcBorders>
          <w:top w:val="nil"/>
          <w:bottom w:val="single" w:sz="12" w:space="0" w:color="A0D68F" w:themeColor="accent1" w:themeTint="99"/>
          <w:insideH w:val="nil"/>
          <w:insideV w:val="nil"/>
        </w:tcBorders>
        <w:shd w:val="clear" w:color="auto" w:fill="FFFFFF" w:themeFill="background1"/>
      </w:tcPr>
    </w:tblStylePr>
    <w:tblStylePr w:type="lastRow">
      <w:rPr>
        <w:b/>
        <w:bCs/>
      </w:rPr>
      <w:tblPr/>
      <w:tcPr>
        <w:tcBorders>
          <w:top w:val="double" w:sz="2" w:space="0" w:color="A0D68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table" w:styleId="GridTable1Light-Accent1">
    <w:name w:val="Grid Table 1 Light Accent 1"/>
    <w:basedOn w:val="TableNormal"/>
    <w:uiPriority w:val="46"/>
    <w:rsid w:val="00CE5544"/>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05252F"/>
    <w:rPr>
      <w:rFonts w:ascii="Calibri Light" w:hAnsi="Calibri Light"/>
      <w:b/>
      <w:color w:val="414141"/>
      <w:u w:val="single"/>
    </w:rPr>
  </w:style>
  <w:style w:type="paragraph" w:styleId="TOCHeading">
    <w:name w:val="TOC Heading"/>
    <w:basedOn w:val="Heading1"/>
    <w:next w:val="Normal"/>
    <w:uiPriority w:val="39"/>
    <w:unhideWhenUsed/>
    <w:qFormat/>
    <w:rsid w:val="00E31EF8"/>
    <w:pPr>
      <w:keepNext/>
      <w:keepLines/>
      <w:spacing w:before="240" w:after="0"/>
      <w:outlineLvl w:val="9"/>
    </w:pPr>
    <w:rPr>
      <w:rFonts w:eastAsiaTheme="majorEastAsia" w:cstheme="majorBidi"/>
      <w:b/>
      <w:color w:val="498C33" w:themeColor="accent1" w:themeShade="BF"/>
      <w:sz w:val="32"/>
      <w:szCs w:val="32"/>
      <w:lang w:val="en-US"/>
    </w:rPr>
  </w:style>
  <w:style w:type="paragraph" w:styleId="TOC1">
    <w:name w:val="toc 1"/>
    <w:basedOn w:val="Normal"/>
    <w:next w:val="Normal"/>
    <w:autoRedefine/>
    <w:uiPriority w:val="39"/>
    <w:unhideWhenUsed/>
    <w:rsid w:val="00E31EF8"/>
    <w:pPr>
      <w:spacing w:after="100"/>
    </w:pPr>
  </w:style>
  <w:style w:type="paragraph" w:styleId="TOC2">
    <w:name w:val="toc 2"/>
    <w:basedOn w:val="Normal"/>
    <w:next w:val="Normal"/>
    <w:autoRedefine/>
    <w:uiPriority w:val="39"/>
    <w:unhideWhenUsed/>
    <w:rsid w:val="00E31EF8"/>
    <w:pPr>
      <w:spacing w:after="100"/>
      <w:ind w:left="220"/>
    </w:pPr>
  </w:style>
  <w:style w:type="paragraph" w:styleId="TOC3">
    <w:name w:val="toc 3"/>
    <w:basedOn w:val="Normal"/>
    <w:next w:val="Normal"/>
    <w:autoRedefine/>
    <w:unhideWhenUsed/>
    <w:rsid w:val="00E31EF8"/>
    <w:pPr>
      <w:spacing w:after="100"/>
      <w:ind w:left="440"/>
    </w:pPr>
  </w:style>
  <w:style w:type="paragraph" w:styleId="NormalWeb">
    <w:name w:val="Normal (Web)"/>
    <w:basedOn w:val="Normal"/>
    <w:uiPriority w:val="99"/>
    <w:unhideWhenUsed/>
    <w:rsid w:val="000914B7"/>
    <w:pPr>
      <w:suppressAutoHyphens w:val="0"/>
      <w:autoSpaceDE/>
      <w:autoSpaceDN/>
      <w:adjustRightInd/>
      <w:spacing w:before="100" w:beforeAutospacing="1" w:after="100" w:afterAutospacing="1" w:line="240" w:lineRule="auto"/>
      <w:textAlignment w:val="auto"/>
    </w:pPr>
    <w:rPr>
      <w:rFonts w:eastAsia="Times New Roman" w:cs="Times New Roman"/>
      <w:color w:val="auto"/>
      <w:sz w:val="20"/>
      <w:szCs w:val="24"/>
      <w:lang w:eastAsia="en-AU"/>
    </w:rPr>
  </w:style>
  <w:style w:type="paragraph" w:styleId="BalloonText">
    <w:name w:val="Balloon Text"/>
    <w:basedOn w:val="Normal"/>
    <w:link w:val="BalloonTextChar"/>
    <w:semiHidden/>
    <w:unhideWhenUsed/>
    <w:rsid w:val="0073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EA"/>
    <w:rPr>
      <w:rFonts w:ascii="Segoe UI" w:hAnsi="Segoe UI" w:cs="Segoe UI"/>
      <w:color w:val="404041"/>
      <w:sz w:val="18"/>
      <w:szCs w:val="18"/>
      <w:lang w:val="en-GB"/>
    </w:rPr>
  </w:style>
  <w:style w:type="character" w:styleId="Strong">
    <w:name w:val="Strong"/>
    <w:basedOn w:val="DefaultParagraphFont"/>
    <w:qFormat/>
    <w:rsid w:val="0071104E"/>
    <w:rPr>
      <w:b/>
      <w:bCs/>
    </w:rPr>
  </w:style>
  <w:style w:type="character" w:styleId="IntenseReference">
    <w:name w:val="Intense Reference"/>
    <w:basedOn w:val="DefaultParagraphFont"/>
    <w:uiPriority w:val="32"/>
    <w:rsid w:val="001F43FF"/>
    <w:rPr>
      <w:b/>
      <w:bCs/>
      <w:smallCaps/>
      <w:color w:val="62BB46" w:themeColor="accent1"/>
      <w:spacing w:val="5"/>
    </w:rPr>
  </w:style>
  <w:style w:type="character" w:styleId="Emphasis">
    <w:name w:val="Emphasis"/>
    <w:basedOn w:val="DefaultParagraphFont"/>
    <w:qFormat/>
    <w:rsid w:val="006F31F9"/>
    <w:rPr>
      <w:rFonts w:asciiTheme="minorHAnsi" w:hAnsiTheme="minorHAnsi"/>
      <w:i/>
      <w:iCs/>
      <w:color w:val="414141"/>
      <w:sz w:val="22"/>
    </w:rPr>
  </w:style>
  <w:style w:type="character" w:styleId="CommentReference">
    <w:name w:val="annotation reference"/>
    <w:basedOn w:val="DefaultParagraphFont"/>
    <w:unhideWhenUsed/>
    <w:rsid w:val="00967671"/>
    <w:rPr>
      <w:sz w:val="16"/>
      <w:szCs w:val="16"/>
    </w:rPr>
  </w:style>
  <w:style w:type="paragraph" w:styleId="CommentText">
    <w:name w:val="annotation text"/>
    <w:basedOn w:val="Normal"/>
    <w:link w:val="CommentTextChar"/>
    <w:unhideWhenUsed/>
    <w:rsid w:val="005B08C4"/>
    <w:pPr>
      <w:spacing w:line="240" w:lineRule="auto"/>
    </w:pPr>
    <w:rPr>
      <w:sz w:val="20"/>
      <w:szCs w:val="20"/>
    </w:rPr>
  </w:style>
  <w:style w:type="character" w:customStyle="1" w:styleId="CommentTextChar">
    <w:name w:val="Comment Text Char"/>
    <w:basedOn w:val="DefaultParagraphFont"/>
    <w:link w:val="CommentText"/>
    <w:rsid w:val="00967671"/>
    <w:rPr>
      <w:rFonts w:ascii="Calibri Light" w:hAnsi="Calibri Light" w:cs="Calibri Light"/>
      <w:color w:val="404041"/>
      <w:sz w:val="20"/>
      <w:szCs w:val="20"/>
    </w:rPr>
  </w:style>
  <w:style w:type="paragraph" w:styleId="CommentSubject">
    <w:name w:val="annotation subject"/>
    <w:basedOn w:val="CommentText"/>
    <w:next w:val="CommentText"/>
    <w:link w:val="CommentSubjectChar"/>
    <w:unhideWhenUsed/>
    <w:rsid w:val="00967671"/>
    <w:rPr>
      <w:b/>
      <w:bCs/>
    </w:rPr>
  </w:style>
  <w:style w:type="character" w:customStyle="1" w:styleId="CommentSubjectChar">
    <w:name w:val="Comment Subject Char"/>
    <w:basedOn w:val="CommentTextChar"/>
    <w:link w:val="CommentSubject"/>
    <w:rsid w:val="00967671"/>
    <w:rPr>
      <w:rFonts w:ascii="Calibri Light" w:hAnsi="Calibri Light" w:cs="Calibri Light"/>
      <w:b/>
      <w:bCs/>
      <w:color w:val="404041"/>
      <w:sz w:val="20"/>
      <w:szCs w:val="20"/>
    </w:rPr>
  </w:style>
  <w:style w:type="table" w:styleId="ListTable2-Accent2">
    <w:name w:val="List Table 2 Accent 2"/>
    <w:basedOn w:val="TableNormal"/>
    <w:uiPriority w:val="47"/>
    <w:rsid w:val="00967671"/>
    <w:pPr>
      <w:spacing w:after="0" w:line="240" w:lineRule="auto"/>
    </w:pPr>
    <w:tblPr>
      <w:tblStyleRowBandSize w:val="1"/>
      <w:tblStyleColBandSize w:val="1"/>
      <w:tblBorders>
        <w:top w:val="single" w:sz="4" w:space="0" w:color="D2E485" w:themeColor="accent2" w:themeTint="99"/>
        <w:bottom w:val="single" w:sz="4" w:space="0" w:color="D2E485" w:themeColor="accent2" w:themeTint="99"/>
        <w:insideH w:val="single" w:sz="4" w:space="0" w:color="D2E4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6D6" w:themeFill="accent2" w:themeFillTint="33"/>
      </w:tcPr>
    </w:tblStylePr>
    <w:tblStylePr w:type="band1Horz">
      <w:tblPr/>
      <w:tcPr>
        <w:shd w:val="clear" w:color="auto" w:fill="F0F6D6" w:themeFill="accent2" w:themeFillTint="33"/>
      </w:tcPr>
    </w:tblStylePr>
  </w:style>
  <w:style w:type="table" w:styleId="ListTable2-Accent1">
    <w:name w:val="List Table 2 Accent 1"/>
    <w:basedOn w:val="TableNormal"/>
    <w:uiPriority w:val="47"/>
    <w:rsid w:val="00967671"/>
    <w:pPr>
      <w:spacing w:after="0" w:line="240" w:lineRule="auto"/>
    </w:pPr>
    <w:tblPr>
      <w:tblStyleRowBandSize w:val="1"/>
      <w:tblStyleColBandSize w:val="1"/>
      <w:tblBorders>
        <w:top w:val="single" w:sz="4" w:space="0" w:color="A0D68F" w:themeColor="accent1" w:themeTint="99"/>
        <w:bottom w:val="single" w:sz="4" w:space="0" w:color="A0D68F" w:themeColor="accent1" w:themeTint="99"/>
        <w:insideH w:val="single" w:sz="4" w:space="0" w:color="A0D68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Emphasis1">
    <w:name w:val="Emphasis 1"/>
    <w:basedOn w:val="Normal"/>
    <w:link w:val="Emphasis1Char"/>
    <w:qFormat/>
    <w:rsid w:val="006F31F9"/>
    <w:pPr>
      <w:spacing w:before="200" w:after="120" w:line="312" w:lineRule="auto"/>
      <w:ind w:left="862" w:right="862"/>
    </w:pPr>
    <w:rPr>
      <w:rFonts w:asciiTheme="minorHAnsi" w:hAnsiTheme="minorHAnsi"/>
      <w:i/>
      <w:color w:val="414141"/>
    </w:rPr>
  </w:style>
  <w:style w:type="character" w:customStyle="1" w:styleId="Emphasis1Char">
    <w:name w:val="Emphasis 1 Char"/>
    <w:basedOn w:val="DefaultParagraphFont"/>
    <w:link w:val="Emphasis1"/>
    <w:rsid w:val="006F31F9"/>
    <w:rPr>
      <w:rFonts w:cs="Calibri Light"/>
      <w:i/>
      <w:color w:val="414141"/>
    </w:rPr>
  </w:style>
  <w:style w:type="paragraph" w:customStyle="1" w:styleId="Proposalsubheading2">
    <w:name w:val="Proposal subheading 2"/>
    <w:basedOn w:val="Proposalsubheading"/>
    <w:link w:val="Proposalsubheading2Char"/>
    <w:qFormat/>
    <w:rsid w:val="00F157CD"/>
    <w:pPr>
      <w:spacing w:after="120"/>
    </w:pPr>
    <w:rPr>
      <w:b w:val="0"/>
      <w:sz w:val="24"/>
    </w:rPr>
  </w:style>
  <w:style w:type="character" w:customStyle="1" w:styleId="Proposalsubheading2Char">
    <w:name w:val="Proposal subheading 2 Char"/>
    <w:basedOn w:val="ProposalsubheadingChar"/>
    <w:link w:val="Proposalsubheading2"/>
    <w:rsid w:val="00F157CD"/>
    <w:rPr>
      <w:rFonts w:ascii="Trebuchet MS" w:hAnsi="Trebuchet MS" w:cs="Calibri Light"/>
      <w:b w:val="0"/>
      <w:color w:val="62BB46" w:themeColor="text2"/>
      <w:sz w:val="24"/>
      <w:szCs w:val="70"/>
    </w:rPr>
  </w:style>
  <w:style w:type="paragraph" w:styleId="EnvelopeAddress">
    <w:name w:val="envelope address"/>
    <w:basedOn w:val="Normal"/>
    <w:uiPriority w:val="99"/>
    <w:semiHidden/>
    <w:unhideWhenUsed/>
    <w:rsid w:val="00F54BE1"/>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F54BE1"/>
    <w:pPr>
      <w:spacing w:after="0" w:line="240" w:lineRule="auto"/>
    </w:pPr>
    <w:rPr>
      <w:rFonts w:eastAsiaTheme="majorEastAsia" w:cstheme="majorBidi"/>
      <w:sz w:val="20"/>
      <w:szCs w:val="20"/>
    </w:rPr>
  </w:style>
  <w:style w:type="paragraph" w:styleId="Index7">
    <w:name w:val="index 7"/>
    <w:basedOn w:val="Normal"/>
    <w:next w:val="Normal"/>
    <w:autoRedefine/>
    <w:uiPriority w:val="99"/>
    <w:unhideWhenUsed/>
    <w:rsid w:val="00F54BE1"/>
    <w:pPr>
      <w:spacing w:after="0" w:line="240" w:lineRule="auto"/>
      <w:ind w:left="1540" w:hanging="220"/>
    </w:pPr>
  </w:style>
  <w:style w:type="paragraph" w:styleId="Index1">
    <w:name w:val="index 1"/>
    <w:basedOn w:val="Normal"/>
    <w:next w:val="Normal"/>
    <w:autoRedefine/>
    <w:uiPriority w:val="99"/>
    <w:semiHidden/>
    <w:unhideWhenUsed/>
    <w:rsid w:val="00F54BE1"/>
    <w:pPr>
      <w:spacing w:after="0" w:line="240" w:lineRule="auto"/>
      <w:ind w:left="220" w:hanging="220"/>
    </w:pPr>
  </w:style>
  <w:style w:type="paragraph" w:styleId="IndexHeading">
    <w:name w:val="index heading"/>
    <w:basedOn w:val="Normal"/>
    <w:next w:val="Index1"/>
    <w:uiPriority w:val="99"/>
    <w:semiHidden/>
    <w:unhideWhenUsed/>
    <w:rsid w:val="00F54BE1"/>
    <w:rPr>
      <w:rFonts w:eastAsiaTheme="majorEastAsia" w:cstheme="majorBidi"/>
      <w:b/>
      <w:bCs/>
      <w:color w:val="414141"/>
    </w:rPr>
  </w:style>
  <w:style w:type="paragraph" w:styleId="MessageHeader">
    <w:name w:val="Message Header"/>
    <w:basedOn w:val="Normal"/>
    <w:link w:val="MessageHeaderChar"/>
    <w:uiPriority w:val="99"/>
    <w:semiHidden/>
    <w:unhideWhenUsed/>
    <w:rsid w:val="00F54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color w:val="414141"/>
      <w:sz w:val="24"/>
      <w:szCs w:val="24"/>
    </w:rPr>
  </w:style>
  <w:style w:type="character" w:customStyle="1" w:styleId="MessageHeaderChar">
    <w:name w:val="Message Header Char"/>
    <w:basedOn w:val="DefaultParagraphFont"/>
    <w:link w:val="MessageHeader"/>
    <w:uiPriority w:val="99"/>
    <w:semiHidden/>
    <w:rsid w:val="00F54BE1"/>
    <w:rPr>
      <w:rFonts w:ascii="Calibri Light" w:eastAsiaTheme="majorEastAsia" w:hAnsi="Calibri Light" w:cstheme="majorBidi"/>
      <w:color w:val="414141"/>
      <w:sz w:val="24"/>
      <w:szCs w:val="24"/>
      <w:shd w:val="pct20" w:color="auto" w:fill="auto"/>
    </w:rPr>
  </w:style>
  <w:style w:type="paragraph" w:styleId="NoteHeading">
    <w:name w:val="Note Heading"/>
    <w:basedOn w:val="Normal"/>
    <w:next w:val="Normal"/>
    <w:link w:val="NoteHeadingChar"/>
    <w:uiPriority w:val="99"/>
    <w:unhideWhenUsed/>
    <w:rsid w:val="00F54BE1"/>
    <w:pPr>
      <w:spacing w:after="0" w:line="240" w:lineRule="auto"/>
    </w:pPr>
  </w:style>
  <w:style w:type="character" w:customStyle="1" w:styleId="NoteHeadingChar">
    <w:name w:val="Note Heading Char"/>
    <w:basedOn w:val="DefaultParagraphFont"/>
    <w:link w:val="NoteHeading"/>
    <w:uiPriority w:val="99"/>
    <w:rsid w:val="00F54BE1"/>
    <w:rPr>
      <w:rFonts w:ascii="Calibri Light" w:hAnsi="Calibri Light" w:cs="Calibri Light"/>
      <w:color w:val="404041"/>
    </w:rPr>
  </w:style>
  <w:style w:type="paragraph" w:styleId="TOAHeading">
    <w:name w:val="toa heading"/>
    <w:basedOn w:val="Normal"/>
    <w:next w:val="Normal"/>
    <w:uiPriority w:val="99"/>
    <w:semiHidden/>
    <w:unhideWhenUsed/>
    <w:rsid w:val="00F54BE1"/>
    <w:pPr>
      <w:spacing w:before="120"/>
    </w:pPr>
    <w:rPr>
      <w:rFonts w:eastAsiaTheme="majorEastAsia" w:cstheme="majorBidi"/>
      <w:b/>
      <w:bCs/>
      <w:sz w:val="24"/>
      <w:szCs w:val="24"/>
    </w:rPr>
  </w:style>
  <w:style w:type="paragraph" w:styleId="BodyText">
    <w:name w:val="Body Text"/>
    <w:basedOn w:val="Normal"/>
    <w:link w:val="BodyTextChar0"/>
    <w:uiPriority w:val="99"/>
    <w:unhideWhenUsed/>
    <w:qFormat/>
    <w:rsid w:val="00F54BE1"/>
    <w:pPr>
      <w:spacing w:after="0" w:line="312" w:lineRule="auto"/>
    </w:pPr>
  </w:style>
  <w:style w:type="character" w:customStyle="1" w:styleId="BodyTextChar0">
    <w:name w:val="Body Text Char"/>
    <w:basedOn w:val="DefaultParagraphFont"/>
    <w:link w:val="BodyText"/>
    <w:uiPriority w:val="99"/>
    <w:rsid w:val="00F54BE1"/>
    <w:rPr>
      <w:rFonts w:ascii="Calibri Light" w:hAnsi="Calibri Light" w:cs="Calibri Light"/>
      <w:color w:val="404041"/>
    </w:rPr>
  </w:style>
  <w:style w:type="character" w:styleId="HTMLCode">
    <w:name w:val="HTML Code"/>
    <w:basedOn w:val="DefaultParagraphFont"/>
    <w:uiPriority w:val="99"/>
    <w:semiHidden/>
    <w:unhideWhenUsed/>
    <w:rsid w:val="000914B7"/>
    <w:rPr>
      <w:rFonts w:ascii="Calibri Light" w:hAnsi="Calibri Light"/>
      <w:sz w:val="20"/>
      <w:szCs w:val="20"/>
    </w:rPr>
  </w:style>
  <w:style w:type="paragraph" w:styleId="HTMLPreformatted">
    <w:name w:val="HTML Preformatted"/>
    <w:basedOn w:val="Normal"/>
    <w:link w:val="HTMLPreformattedChar"/>
    <w:uiPriority w:val="99"/>
    <w:semiHidden/>
    <w:unhideWhenUsed/>
    <w:rsid w:val="000914B7"/>
    <w:pPr>
      <w:spacing w:after="0" w:line="240" w:lineRule="auto"/>
    </w:pPr>
    <w:rPr>
      <w:rFonts w:cs="Consolas"/>
      <w:sz w:val="20"/>
      <w:szCs w:val="20"/>
    </w:rPr>
  </w:style>
  <w:style w:type="character" w:customStyle="1" w:styleId="HTMLPreformattedChar">
    <w:name w:val="HTML Preformatted Char"/>
    <w:basedOn w:val="DefaultParagraphFont"/>
    <w:link w:val="HTMLPreformatted"/>
    <w:uiPriority w:val="99"/>
    <w:semiHidden/>
    <w:rsid w:val="000914B7"/>
    <w:rPr>
      <w:rFonts w:ascii="Calibri Light" w:hAnsi="Calibri Light" w:cs="Consolas"/>
      <w:color w:val="404041"/>
      <w:sz w:val="20"/>
      <w:szCs w:val="20"/>
    </w:rPr>
  </w:style>
  <w:style w:type="character" w:styleId="HTMLSample">
    <w:name w:val="HTML Sample"/>
    <w:basedOn w:val="DefaultParagraphFont"/>
    <w:uiPriority w:val="99"/>
    <w:semiHidden/>
    <w:unhideWhenUsed/>
    <w:rsid w:val="000914B7"/>
    <w:rPr>
      <w:rFonts w:ascii="Calibri Light" w:hAnsi="Calibri Light" w:cs="Consolas"/>
      <w:sz w:val="24"/>
      <w:szCs w:val="24"/>
    </w:rPr>
  </w:style>
  <w:style w:type="character" w:styleId="HTMLTypewriter">
    <w:name w:val="HTML Typewriter"/>
    <w:basedOn w:val="DefaultParagraphFont"/>
    <w:uiPriority w:val="99"/>
    <w:semiHidden/>
    <w:unhideWhenUsed/>
    <w:rsid w:val="000914B7"/>
    <w:rPr>
      <w:rFonts w:ascii="Calibri Light" w:hAnsi="Calibri Light" w:cs="Consolas"/>
      <w:sz w:val="20"/>
      <w:szCs w:val="20"/>
    </w:rPr>
  </w:style>
  <w:style w:type="paragraph" w:styleId="MacroText">
    <w:name w:val="macro"/>
    <w:link w:val="MacroTextChar"/>
    <w:uiPriority w:val="99"/>
    <w:semiHidden/>
    <w:unhideWhenUsed/>
    <w:rsid w:val="000914B7"/>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0" w:line="270" w:lineRule="atLeast"/>
      <w:textAlignment w:val="center"/>
    </w:pPr>
    <w:rPr>
      <w:rFonts w:ascii="Calibri Light" w:hAnsi="Calibri Light" w:cs="Consolas"/>
      <w:color w:val="404041"/>
      <w:sz w:val="20"/>
      <w:szCs w:val="20"/>
    </w:rPr>
  </w:style>
  <w:style w:type="character" w:customStyle="1" w:styleId="MacroTextChar">
    <w:name w:val="Macro Text Char"/>
    <w:basedOn w:val="DefaultParagraphFont"/>
    <w:link w:val="MacroText"/>
    <w:uiPriority w:val="99"/>
    <w:semiHidden/>
    <w:rsid w:val="000914B7"/>
    <w:rPr>
      <w:rFonts w:ascii="Calibri Light" w:hAnsi="Calibri Light" w:cs="Consolas"/>
      <w:color w:val="404041"/>
      <w:sz w:val="20"/>
      <w:szCs w:val="20"/>
    </w:rPr>
  </w:style>
  <w:style w:type="paragraph" w:customStyle="1" w:styleId="BodyTextlessspace0">
    <w:name w:val="Body Text less space"/>
    <w:basedOn w:val="BodyText"/>
    <w:link w:val="BodyTextlessspaceChar0"/>
    <w:qFormat/>
    <w:rsid w:val="00AE3DB6"/>
    <w:pPr>
      <w:suppressAutoHyphens w:val="0"/>
      <w:autoSpaceDE/>
      <w:autoSpaceDN/>
      <w:adjustRightInd/>
      <w:spacing w:before="120" w:after="120" w:line="240" w:lineRule="auto"/>
      <w:textAlignment w:val="auto"/>
    </w:pPr>
    <w:rPr>
      <w:color w:val="414141"/>
    </w:rPr>
  </w:style>
  <w:style w:type="character" w:customStyle="1" w:styleId="BodyTextlessspaceChar0">
    <w:name w:val="Body Text less space Char"/>
    <w:basedOn w:val="BodyTextChar0"/>
    <w:link w:val="BodyTextlessspace0"/>
    <w:rsid w:val="00AE3DB6"/>
    <w:rPr>
      <w:rFonts w:ascii="Calibri Light" w:hAnsi="Calibri Light" w:cs="Calibri Light"/>
      <w:color w:val="414141"/>
    </w:rPr>
  </w:style>
  <w:style w:type="table" w:styleId="GridTable4-Accent1">
    <w:name w:val="Grid Table 4 Accent 1"/>
    <w:basedOn w:val="TableNormal"/>
    <w:uiPriority w:val="49"/>
    <w:rsid w:val="00844BE1"/>
    <w:pPr>
      <w:spacing w:after="0" w:line="240" w:lineRule="auto"/>
    </w:p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insideV w:val="single" w:sz="4" w:space="0" w:color="A0D68F" w:themeColor="accent1" w:themeTint="99"/>
      </w:tblBorders>
    </w:tblPr>
    <w:tblStylePr w:type="firstRow">
      <w:rPr>
        <w:b/>
        <w:bCs/>
        <w:color w:val="FFFFFF" w:themeColor="background1"/>
      </w:rPr>
      <w:tblPr/>
      <w:tcPr>
        <w:tcBorders>
          <w:top w:val="single" w:sz="4" w:space="0" w:color="62BB46" w:themeColor="accent1"/>
          <w:left w:val="single" w:sz="4" w:space="0" w:color="62BB46" w:themeColor="accent1"/>
          <w:bottom w:val="single" w:sz="4" w:space="0" w:color="62BB46" w:themeColor="accent1"/>
          <w:right w:val="single" w:sz="4" w:space="0" w:color="62BB46" w:themeColor="accent1"/>
          <w:insideH w:val="nil"/>
          <w:insideV w:val="nil"/>
        </w:tcBorders>
        <w:shd w:val="clear" w:color="auto" w:fill="62BB46" w:themeFill="accent1"/>
      </w:tcPr>
    </w:tblStylePr>
    <w:tblStylePr w:type="lastRow">
      <w:rPr>
        <w:b/>
        <w:bCs/>
      </w:rPr>
      <w:tblPr/>
      <w:tcPr>
        <w:tcBorders>
          <w:top w:val="double" w:sz="4" w:space="0" w:color="62BB46" w:themeColor="accent1"/>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Default">
    <w:name w:val="Default"/>
    <w:rsid w:val="00A327CE"/>
    <w:pPr>
      <w:autoSpaceDE w:val="0"/>
      <w:autoSpaceDN w:val="0"/>
      <w:adjustRightInd w:val="0"/>
      <w:spacing w:after="0" w:line="240" w:lineRule="auto"/>
    </w:pPr>
    <w:rPr>
      <w:rFonts w:ascii="Arial" w:eastAsia="Times New Roman" w:hAnsi="Arial" w:cs="Arial"/>
      <w:color w:val="000000"/>
      <w:szCs w:val="24"/>
      <w:lang w:eastAsia="en-AU"/>
    </w:rPr>
  </w:style>
  <w:style w:type="character" w:customStyle="1" w:styleId="UnresolvedMention1">
    <w:name w:val="Unresolved Mention1"/>
    <w:basedOn w:val="DefaultParagraphFont"/>
    <w:uiPriority w:val="99"/>
    <w:semiHidden/>
    <w:unhideWhenUsed/>
    <w:rsid w:val="003701A0"/>
    <w:rPr>
      <w:color w:val="605E5C"/>
      <w:shd w:val="clear" w:color="auto" w:fill="E1DFDD"/>
    </w:rPr>
  </w:style>
  <w:style w:type="table" w:customStyle="1" w:styleId="TableGrid1">
    <w:name w:val="Table Grid1"/>
    <w:basedOn w:val="TableNormal"/>
    <w:next w:val="TableGrid"/>
    <w:uiPriority w:val="39"/>
    <w:rsid w:val="00E2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aliases w:val="Doc Title"/>
    <w:uiPriority w:val="33"/>
    <w:qFormat/>
    <w:rsid w:val="00EB0672"/>
    <w:rPr>
      <w:color w:val="FFFFFF"/>
      <w:sz w:val="32"/>
    </w:rPr>
  </w:style>
  <w:style w:type="paragraph" w:customStyle="1" w:styleId="BGHeading">
    <w:name w:val="BG_Heading"/>
    <w:basedOn w:val="Normal"/>
    <w:next w:val="Normal"/>
    <w:rsid w:val="00EB0672"/>
    <w:pPr>
      <w:suppressAutoHyphens w:val="0"/>
      <w:autoSpaceDE/>
      <w:autoSpaceDN/>
      <w:adjustRightInd/>
      <w:spacing w:before="240" w:after="0" w:line="360" w:lineRule="auto"/>
      <w:textAlignment w:val="auto"/>
    </w:pPr>
    <w:rPr>
      <w:rFonts w:ascii="Arial" w:eastAsia="Times New Roman" w:hAnsi="Arial" w:cs="Times New Roman"/>
      <w:color w:val="auto"/>
      <w:sz w:val="32"/>
      <w:szCs w:val="28"/>
      <w:lang w:val="en-GB"/>
    </w:rPr>
  </w:style>
  <w:style w:type="paragraph" w:customStyle="1" w:styleId="BGHeading2">
    <w:name w:val="BG_Heading2"/>
    <w:basedOn w:val="Normal"/>
    <w:qFormat/>
    <w:rsid w:val="00EB0672"/>
    <w:pPr>
      <w:widowControl w:val="0"/>
      <w:suppressAutoHyphens w:val="0"/>
      <w:spacing w:before="240" w:after="0" w:line="288" w:lineRule="auto"/>
      <w:outlineLvl w:val="1"/>
    </w:pPr>
    <w:rPr>
      <w:rFonts w:ascii="Arial" w:eastAsia="Times New Roman" w:hAnsi="Arial" w:cs="Times New Roman"/>
      <w:b/>
      <w:caps/>
      <w:color w:val="auto"/>
      <w:sz w:val="20"/>
      <w:szCs w:val="18"/>
      <w:lang w:val="en-GB"/>
    </w:rPr>
  </w:style>
  <w:style w:type="paragraph" w:customStyle="1" w:styleId="BGFrontPageHeading">
    <w:name w:val="BG_FrontPageHeading"/>
    <w:basedOn w:val="Normal"/>
    <w:qFormat/>
    <w:rsid w:val="00EB0672"/>
    <w:pPr>
      <w:keepNext/>
      <w:suppressAutoHyphens w:val="0"/>
      <w:autoSpaceDE/>
      <w:autoSpaceDN/>
      <w:adjustRightInd/>
      <w:spacing w:before="240" w:after="0" w:line="360" w:lineRule="auto"/>
      <w:textAlignment w:val="auto"/>
      <w:outlineLvl w:val="0"/>
    </w:pPr>
    <w:rPr>
      <w:rFonts w:ascii="Arial" w:eastAsia="Times New Roman" w:hAnsi="Arial" w:cs="Times New Roman"/>
      <w:b/>
      <w:color w:val="auto"/>
      <w:kern w:val="32"/>
      <w:sz w:val="32"/>
      <w:szCs w:val="28"/>
      <w:lang w:val="en-GB"/>
    </w:rPr>
  </w:style>
  <w:style w:type="paragraph" w:customStyle="1" w:styleId="BGFrontPageDate">
    <w:name w:val="BG_FrontPageDate"/>
    <w:basedOn w:val="Normal"/>
    <w:qFormat/>
    <w:rsid w:val="00EB0672"/>
    <w:pPr>
      <w:keepNext/>
      <w:suppressAutoHyphens w:val="0"/>
      <w:autoSpaceDE/>
      <w:autoSpaceDN/>
      <w:adjustRightInd/>
      <w:spacing w:before="240" w:after="60" w:line="360" w:lineRule="auto"/>
      <w:jc w:val="right"/>
      <w:textAlignment w:val="auto"/>
      <w:outlineLvl w:val="0"/>
    </w:pPr>
    <w:rPr>
      <w:rFonts w:ascii="Arial" w:eastAsia="Times New Roman" w:hAnsi="Arial" w:cs="Times New Roman"/>
      <w:color w:val="auto"/>
      <w:kern w:val="32"/>
      <w:sz w:val="24"/>
      <w:szCs w:val="28"/>
      <w:lang w:val="en-GB"/>
    </w:rPr>
  </w:style>
  <w:style w:type="character" w:customStyle="1" w:styleId="IntenseEmphasis1">
    <w:name w:val="Intense Emphasis1"/>
    <w:uiPriority w:val="21"/>
    <w:qFormat/>
    <w:rsid w:val="00EB0672"/>
    <w:rPr>
      <w:b/>
      <w:bCs/>
      <w:i/>
      <w:iCs/>
      <w:color w:val="4F81BD"/>
    </w:rPr>
  </w:style>
  <w:style w:type="paragraph" w:customStyle="1" w:styleId="QuestionBox">
    <w:name w:val="QuestionBox"/>
    <w:basedOn w:val="Normal"/>
    <w:qFormat/>
    <w:rsid w:val="00EB0672"/>
    <w:pPr>
      <w:pBdr>
        <w:top w:val="single" w:sz="4" w:space="1" w:color="F2F2F2"/>
        <w:left w:val="single" w:sz="4" w:space="4" w:color="F2F2F2"/>
        <w:bottom w:val="single" w:sz="4" w:space="1" w:color="F2F2F2"/>
        <w:right w:val="single" w:sz="4" w:space="4" w:color="F2F2F2"/>
      </w:pBdr>
      <w:suppressAutoHyphens w:val="0"/>
      <w:autoSpaceDE/>
      <w:autoSpaceDN/>
      <w:adjustRightInd/>
      <w:spacing w:before="120" w:after="60" w:line="288" w:lineRule="auto"/>
      <w:textAlignment w:val="auto"/>
    </w:pPr>
    <w:rPr>
      <w:rFonts w:ascii="Arial" w:eastAsia="Calibri" w:hAnsi="Arial" w:cs="Times New Roman"/>
      <w:color w:val="auto"/>
      <w:sz w:val="20"/>
      <w:lang w:val="en-GB"/>
    </w:rPr>
  </w:style>
  <w:style w:type="paragraph" w:styleId="Subtitle">
    <w:name w:val="Subtitle"/>
    <w:basedOn w:val="Normal"/>
    <w:next w:val="Normal"/>
    <w:link w:val="SubtitleChar"/>
    <w:uiPriority w:val="11"/>
    <w:qFormat/>
    <w:rsid w:val="00EB0672"/>
    <w:pPr>
      <w:suppressAutoHyphens w:val="0"/>
      <w:autoSpaceDE/>
      <w:autoSpaceDN/>
      <w:adjustRightInd/>
      <w:spacing w:before="60" w:after="60" w:line="288" w:lineRule="auto"/>
      <w:jc w:val="center"/>
      <w:textAlignment w:val="auto"/>
      <w:outlineLvl w:val="1"/>
    </w:pPr>
    <w:rPr>
      <w:rFonts w:ascii="Cambria" w:eastAsia="Times New Roman" w:hAnsi="Cambria" w:cs="Times New Roman"/>
      <w:color w:val="auto"/>
      <w:sz w:val="24"/>
      <w:szCs w:val="24"/>
    </w:rPr>
  </w:style>
  <w:style w:type="character" w:customStyle="1" w:styleId="SubtitleChar">
    <w:name w:val="Subtitle Char"/>
    <w:basedOn w:val="DefaultParagraphFont"/>
    <w:link w:val="Subtitle"/>
    <w:uiPriority w:val="11"/>
    <w:rsid w:val="00EB0672"/>
    <w:rPr>
      <w:rFonts w:ascii="Cambria" w:eastAsia="Times New Roman" w:hAnsi="Cambria" w:cs="Times New Roman"/>
      <w:sz w:val="24"/>
      <w:szCs w:val="24"/>
    </w:rPr>
  </w:style>
  <w:style w:type="paragraph" w:styleId="EndnoteText">
    <w:name w:val="endnote text"/>
    <w:basedOn w:val="Normal"/>
    <w:link w:val="EndnoteTextChar"/>
    <w:uiPriority w:val="99"/>
    <w:unhideWhenUsed/>
    <w:rsid w:val="00EB0672"/>
    <w:pPr>
      <w:suppressAutoHyphens w:val="0"/>
      <w:autoSpaceDE/>
      <w:autoSpaceDN/>
      <w:adjustRightInd/>
      <w:spacing w:before="60" w:after="120" w:line="288" w:lineRule="auto"/>
      <w:textAlignment w:val="auto"/>
    </w:pPr>
    <w:rPr>
      <w:rFonts w:ascii="Arial" w:eastAsia="Calibri" w:hAnsi="Arial" w:cs="Times New Roman"/>
      <w:color w:val="auto"/>
      <w:sz w:val="20"/>
      <w:szCs w:val="20"/>
    </w:rPr>
  </w:style>
  <w:style w:type="character" w:customStyle="1" w:styleId="EndnoteTextChar">
    <w:name w:val="Endnote Text Char"/>
    <w:basedOn w:val="DefaultParagraphFont"/>
    <w:link w:val="EndnoteText"/>
    <w:uiPriority w:val="99"/>
    <w:rsid w:val="00EB0672"/>
    <w:rPr>
      <w:rFonts w:ascii="Arial" w:eastAsia="Calibri" w:hAnsi="Arial" w:cs="Times New Roman"/>
      <w:sz w:val="20"/>
      <w:szCs w:val="20"/>
    </w:rPr>
  </w:style>
  <w:style w:type="character" w:customStyle="1" w:styleId="apple-converted-space">
    <w:name w:val="apple-converted-space"/>
    <w:rsid w:val="00EB0672"/>
  </w:style>
  <w:style w:type="paragraph" w:customStyle="1" w:styleId="TableText">
    <w:name w:val="Table Text"/>
    <w:basedOn w:val="Normal"/>
    <w:rsid w:val="001C51C2"/>
    <w:pPr>
      <w:suppressAutoHyphens w:val="0"/>
      <w:autoSpaceDE/>
      <w:autoSpaceDN/>
      <w:adjustRightInd/>
      <w:spacing w:before="80" w:after="80" w:line="240" w:lineRule="auto"/>
      <w:textAlignment w:val="auto"/>
    </w:pPr>
    <w:rPr>
      <w:rFonts w:ascii="Verdana" w:eastAsia="Times New Roman" w:hAnsi="Verdana" w:cs="Times New Roman"/>
      <w:color w:val="auto"/>
      <w:sz w:val="20"/>
      <w:szCs w:val="24"/>
      <w:lang w:eastAsia="en-AU"/>
    </w:rPr>
  </w:style>
  <w:style w:type="paragraph" w:customStyle="1" w:styleId="TableHeading">
    <w:name w:val="Table Heading"/>
    <w:basedOn w:val="TableText"/>
    <w:rsid w:val="001C51C2"/>
    <w:pPr>
      <w:keepNext/>
    </w:pPr>
    <w:rPr>
      <w:b/>
    </w:rPr>
  </w:style>
  <w:style w:type="paragraph" w:customStyle="1" w:styleId="BIPstyle">
    <w:name w:val="BIP style"/>
    <w:basedOn w:val="Normal"/>
    <w:link w:val="BIPstyleChar"/>
    <w:qFormat/>
    <w:rsid w:val="001C51C2"/>
    <w:pPr>
      <w:suppressAutoHyphens w:val="0"/>
      <w:autoSpaceDE/>
      <w:autoSpaceDN/>
      <w:adjustRightInd/>
      <w:spacing w:before="100" w:beforeAutospacing="1" w:after="100" w:afterAutospacing="1" w:line="360" w:lineRule="auto"/>
      <w:textAlignment w:val="auto"/>
    </w:pPr>
    <w:rPr>
      <w:rFonts w:ascii="Arial" w:eastAsia="Times New Roman" w:hAnsi="Arial" w:cs="Arial"/>
      <w:color w:val="auto"/>
    </w:rPr>
  </w:style>
  <w:style w:type="character" w:customStyle="1" w:styleId="BIPstyleChar">
    <w:name w:val="BIP style Char"/>
    <w:basedOn w:val="DefaultParagraphFont"/>
    <w:link w:val="BIPstyle"/>
    <w:rsid w:val="001C51C2"/>
    <w:rPr>
      <w:rFonts w:ascii="Arial" w:eastAsia="Times New Roman" w:hAnsi="Arial" w:cs="Arial"/>
    </w:rPr>
  </w:style>
  <w:style w:type="paragraph" w:customStyle="1" w:styleId="Bold">
    <w:name w:val="Bold"/>
    <w:basedOn w:val="Normal"/>
    <w:next w:val="Normal"/>
    <w:link w:val="BoldCharChar"/>
    <w:rsid w:val="001C51C2"/>
    <w:pPr>
      <w:suppressAutoHyphens w:val="0"/>
      <w:autoSpaceDE/>
      <w:autoSpaceDN/>
      <w:adjustRightInd/>
      <w:spacing w:after="0" w:line="360" w:lineRule="auto"/>
      <w:jc w:val="center"/>
      <w:textAlignment w:val="auto"/>
    </w:pPr>
    <w:rPr>
      <w:rFonts w:ascii="Arial" w:eastAsia="Times New Roman" w:hAnsi="Arial" w:cs="Times New Roman"/>
      <w:b/>
      <w:color w:val="auto"/>
      <w:szCs w:val="23"/>
    </w:rPr>
  </w:style>
  <w:style w:type="character" w:customStyle="1" w:styleId="BoldCharChar">
    <w:name w:val="Bold Char Char"/>
    <w:link w:val="Bold"/>
    <w:rsid w:val="001C51C2"/>
    <w:rPr>
      <w:rFonts w:ascii="Arial" w:eastAsia="Times New Roman" w:hAnsi="Arial" w:cs="Times New Roman"/>
      <w:b/>
      <w:szCs w:val="23"/>
    </w:rPr>
  </w:style>
  <w:style w:type="character" w:styleId="PageNumber">
    <w:name w:val="page number"/>
    <w:rsid w:val="001C51C2"/>
    <w:rPr>
      <w:rFonts w:ascii="Arial" w:hAnsi="Arial"/>
    </w:rPr>
  </w:style>
  <w:style w:type="paragraph" w:customStyle="1" w:styleId="BoldItalic">
    <w:name w:val="Bold Italic"/>
    <w:basedOn w:val="Normal"/>
    <w:next w:val="Normal"/>
    <w:rsid w:val="001C51C2"/>
    <w:pPr>
      <w:suppressAutoHyphens w:val="0"/>
      <w:autoSpaceDE/>
      <w:autoSpaceDN/>
      <w:adjustRightInd/>
      <w:spacing w:before="240" w:after="120" w:line="240" w:lineRule="auto"/>
      <w:textAlignment w:val="auto"/>
    </w:pPr>
    <w:rPr>
      <w:rFonts w:ascii="Arial" w:eastAsia="Times New Roman" w:hAnsi="Arial" w:cs="Times New Roman"/>
      <w:b/>
      <w:bCs/>
      <w:i/>
      <w:iCs/>
      <w:color w:val="auto"/>
      <w:szCs w:val="23"/>
    </w:rPr>
  </w:style>
  <w:style w:type="paragraph" w:customStyle="1" w:styleId="Headingnonumber">
    <w:name w:val="Heading (no number)"/>
    <w:basedOn w:val="Heading1"/>
    <w:next w:val="Normal"/>
    <w:link w:val="HeadingnonumberChar"/>
    <w:qFormat/>
    <w:rsid w:val="001C51C2"/>
    <w:pPr>
      <w:keepNext/>
      <w:spacing w:before="480" w:line="360" w:lineRule="auto"/>
    </w:pPr>
    <w:rPr>
      <w:rFonts w:ascii="Arial" w:eastAsia="Times New Roman" w:hAnsi="Arial" w:cs="Arial"/>
      <w:b/>
      <w:bCs/>
      <w:kern w:val="32"/>
      <w:sz w:val="40"/>
      <w:szCs w:val="32"/>
    </w:rPr>
  </w:style>
  <w:style w:type="character" w:customStyle="1" w:styleId="HeadingnonumberChar">
    <w:name w:val="Heading (no number) Char"/>
    <w:basedOn w:val="Heading1Char"/>
    <w:link w:val="Headingnonumber"/>
    <w:rsid w:val="001C51C2"/>
    <w:rPr>
      <w:rFonts w:ascii="Arial" w:eastAsia="Times New Roman" w:hAnsi="Arial" w:cs="Arial"/>
      <w:b/>
      <w:bCs/>
      <w:color w:val="414141"/>
      <w:kern w:val="32"/>
      <w:sz w:val="40"/>
      <w:szCs w:val="32"/>
    </w:rPr>
  </w:style>
  <w:style w:type="paragraph" w:customStyle="1" w:styleId="HeadingA">
    <w:name w:val="Heading A"/>
    <w:rsid w:val="001C51C2"/>
    <w:pPr>
      <w:tabs>
        <w:tab w:val="right" w:leader="underscore" w:pos="8505"/>
      </w:tabs>
      <w:spacing w:before="360" w:after="600" w:line="240" w:lineRule="auto"/>
    </w:pPr>
    <w:rPr>
      <w:rFonts w:ascii="Arial" w:eastAsia="Times New Roman" w:hAnsi="Arial" w:cs="Arial"/>
      <w:b/>
      <w:bCs/>
      <w:kern w:val="32"/>
      <w:sz w:val="40"/>
      <w:szCs w:val="32"/>
    </w:rPr>
  </w:style>
  <w:style w:type="paragraph" w:customStyle="1" w:styleId="HeadingB">
    <w:name w:val="Heading B"/>
    <w:rsid w:val="001C51C2"/>
    <w:pPr>
      <w:tabs>
        <w:tab w:val="right" w:leader="underscore" w:pos="8505"/>
      </w:tabs>
      <w:spacing w:before="360" w:after="360" w:line="240" w:lineRule="auto"/>
    </w:pPr>
    <w:rPr>
      <w:rFonts w:ascii="Arial" w:eastAsia="Times New Roman" w:hAnsi="Arial" w:cs="Arial"/>
      <w:b/>
      <w:bCs/>
      <w:i/>
      <w:iCs/>
      <w:sz w:val="28"/>
      <w:szCs w:val="28"/>
    </w:rPr>
  </w:style>
  <w:style w:type="paragraph" w:customStyle="1" w:styleId="NormalInden">
    <w:name w:val="Normal Inden"/>
    <w:rsid w:val="001C51C2"/>
    <w:pPr>
      <w:widowControl w:val="0"/>
      <w:tabs>
        <w:tab w:val="left" w:pos="720"/>
      </w:tabs>
      <w:spacing w:after="0" w:line="240" w:lineRule="auto"/>
      <w:ind w:left="720"/>
    </w:pPr>
    <w:rPr>
      <w:rFonts w:ascii="Courier" w:eastAsia="Times New Roman" w:hAnsi="Courier" w:cs="Times New Roman"/>
      <w:snapToGrid w:val="0"/>
      <w:sz w:val="24"/>
      <w:szCs w:val="20"/>
    </w:rPr>
  </w:style>
  <w:style w:type="paragraph" w:customStyle="1" w:styleId="Size8">
    <w:name w:val="Size 8"/>
    <w:basedOn w:val="Normal"/>
    <w:rsid w:val="001C51C2"/>
    <w:pPr>
      <w:suppressAutoHyphens w:val="0"/>
      <w:autoSpaceDE/>
      <w:autoSpaceDN/>
      <w:adjustRightInd/>
      <w:spacing w:after="0" w:line="240" w:lineRule="auto"/>
      <w:textAlignment w:val="auto"/>
    </w:pPr>
    <w:rPr>
      <w:rFonts w:ascii="Arial" w:eastAsia="Times New Roman" w:hAnsi="Arial" w:cs="Times New Roman"/>
      <w:color w:val="auto"/>
      <w:sz w:val="16"/>
      <w:szCs w:val="23"/>
    </w:rPr>
  </w:style>
  <w:style w:type="character" w:styleId="FollowedHyperlink">
    <w:name w:val="FollowedHyperlink"/>
    <w:rsid w:val="00F84AE2"/>
    <w:rPr>
      <w:b/>
      <w:color w:val="414141"/>
      <w:u w:val="single"/>
    </w:rPr>
  </w:style>
  <w:style w:type="paragraph" w:customStyle="1" w:styleId="instructional">
    <w:name w:val="instructional"/>
    <w:link w:val="instructionalChar"/>
    <w:rsid w:val="001C51C2"/>
    <w:pPr>
      <w:spacing w:before="120" w:line="240" w:lineRule="atLeast"/>
    </w:pPr>
    <w:rPr>
      <w:rFonts w:ascii="Verdana" w:eastAsia="Times New Roman" w:hAnsi="Verdana" w:cs="Arial"/>
      <w:vanish/>
      <w:color w:val="FF0000"/>
      <w:sz w:val="20"/>
      <w:szCs w:val="20"/>
      <w:lang w:eastAsia="en-AU"/>
    </w:rPr>
  </w:style>
  <w:style w:type="character" w:customStyle="1" w:styleId="instructionalChar">
    <w:name w:val="instructional Char"/>
    <w:link w:val="instructional"/>
    <w:rsid w:val="001C51C2"/>
    <w:rPr>
      <w:rFonts w:ascii="Verdana" w:eastAsia="Times New Roman" w:hAnsi="Verdana" w:cs="Arial"/>
      <w:vanish/>
      <w:color w:val="FF0000"/>
      <w:sz w:val="20"/>
      <w:szCs w:val="20"/>
      <w:lang w:eastAsia="en-AU"/>
    </w:rPr>
  </w:style>
  <w:style w:type="table" w:styleId="LightList-Accent5">
    <w:name w:val="Light List Accent 5"/>
    <w:basedOn w:val="TableNormal"/>
    <w:uiPriority w:val="61"/>
    <w:rsid w:val="001C51C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A9B1" w:themeColor="accent5"/>
        <w:left w:val="single" w:sz="8" w:space="0" w:color="00A9B1" w:themeColor="accent5"/>
        <w:bottom w:val="single" w:sz="8" w:space="0" w:color="00A9B1" w:themeColor="accent5"/>
        <w:right w:val="single" w:sz="8" w:space="0" w:color="00A9B1" w:themeColor="accent5"/>
      </w:tblBorders>
    </w:tblPr>
    <w:tblStylePr w:type="firstRow">
      <w:pPr>
        <w:spacing w:before="0" w:after="0" w:line="240" w:lineRule="auto"/>
      </w:pPr>
      <w:rPr>
        <w:b/>
        <w:bCs/>
        <w:color w:val="FFFFFF" w:themeColor="background1"/>
      </w:rPr>
      <w:tblPr/>
      <w:tcPr>
        <w:shd w:val="clear" w:color="auto" w:fill="00A9B1" w:themeFill="accent5"/>
      </w:tcPr>
    </w:tblStylePr>
    <w:tblStylePr w:type="lastRow">
      <w:pPr>
        <w:spacing w:before="0" w:after="0" w:line="240" w:lineRule="auto"/>
      </w:pPr>
      <w:rPr>
        <w:b/>
        <w:bCs/>
      </w:rPr>
      <w:tblPr/>
      <w:tcPr>
        <w:tcBorders>
          <w:top w:val="double" w:sz="6" w:space="0" w:color="00A9B1" w:themeColor="accent5"/>
          <w:left w:val="single" w:sz="8" w:space="0" w:color="00A9B1" w:themeColor="accent5"/>
          <w:bottom w:val="single" w:sz="8" w:space="0" w:color="00A9B1" w:themeColor="accent5"/>
          <w:right w:val="single" w:sz="8" w:space="0" w:color="00A9B1" w:themeColor="accent5"/>
        </w:tcBorders>
      </w:tcPr>
    </w:tblStylePr>
    <w:tblStylePr w:type="firstCol">
      <w:rPr>
        <w:b/>
        <w:bCs/>
      </w:rPr>
    </w:tblStylePr>
    <w:tblStylePr w:type="lastCol">
      <w:rPr>
        <w:b/>
        <w:bCs/>
      </w:rPr>
    </w:tblStylePr>
    <w:tblStylePr w:type="band1Vert">
      <w:tblPr/>
      <w:tcPr>
        <w:tcBorders>
          <w:top w:val="single" w:sz="8" w:space="0" w:color="00A9B1" w:themeColor="accent5"/>
          <w:left w:val="single" w:sz="8" w:space="0" w:color="00A9B1" w:themeColor="accent5"/>
          <w:bottom w:val="single" w:sz="8" w:space="0" w:color="00A9B1" w:themeColor="accent5"/>
          <w:right w:val="single" w:sz="8" w:space="0" w:color="00A9B1" w:themeColor="accent5"/>
        </w:tcBorders>
      </w:tcPr>
    </w:tblStylePr>
    <w:tblStylePr w:type="band1Horz">
      <w:tblPr/>
      <w:tcPr>
        <w:tcBorders>
          <w:top w:val="single" w:sz="8" w:space="0" w:color="00A9B1" w:themeColor="accent5"/>
          <w:left w:val="single" w:sz="8" w:space="0" w:color="00A9B1" w:themeColor="accent5"/>
          <w:bottom w:val="single" w:sz="8" w:space="0" w:color="00A9B1" w:themeColor="accent5"/>
          <w:right w:val="single" w:sz="8" w:space="0" w:color="00A9B1" w:themeColor="accent5"/>
        </w:tcBorders>
      </w:tcPr>
    </w:tblStylePr>
  </w:style>
  <w:style w:type="paragraph" w:customStyle="1" w:styleId="ImprintPageText">
    <w:name w:val="Imprint Page Text"/>
    <w:basedOn w:val="Normal"/>
    <w:uiPriority w:val="99"/>
    <w:rsid w:val="001C51C2"/>
    <w:pPr>
      <w:suppressAutoHyphens w:val="0"/>
      <w:autoSpaceDE/>
      <w:autoSpaceDN/>
      <w:adjustRightInd/>
      <w:spacing w:after="120" w:line="276" w:lineRule="auto"/>
      <w:textAlignment w:val="auto"/>
    </w:pPr>
    <w:rPr>
      <w:rFonts w:ascii="Arial" w:eastAsia="Times New Roman" w:hAnsi="Arial" w:cs="Arial"/>
      <w:color w:val="000000"/>
      <w:sz w:val="16"/>
      <w:szCs w:val="18"/>
      <w:lang w:eastAsia="en-AU"/>
    </w:rPr>
  </w:style>
  <w:style w:type="table" w:customStyle="1" w:styleId="GridTable1Light-Accent11">
    <w:name w:val="Grid Table 1 Light - Accent 11"/>
    <w:basedOn w:val="TableNormal"/>
    <w:next w:val="GridTable1Light-Accent1"/>
    <w:uiPriority w:val="46"/>
    <w:rsid w:val="00AC1BF6"/>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E2196"/>
    <w:pPr>
      <w:spacing w:after="0" w:line="240" w:lineRule="auto"/>
    </w:pPr>
    <w:rPr>
      <w:rFonts w:ascii="Calibri Light" w:hAnsi="Calibri Light" w:cs="Calibri Light"/>
      <w:color w:val="404041"/>
    </w:rPr>
  </w:style>
  <w:style w:type="character" w:customStyle="1" w:styleId="UnresolvedMention2">
    <w:name w:val="Unresolved Mention2"/>
    <w:basedOn w:val="DefaultParagraphFont"/>
    <w:uiPriority w:val="99"/>
    <w:semiHidden/>
    <w:unhideWhenUsed/>
    <w:rsid w:val="00C825B8"/>
    <w:rPr>
      <w:color w:val="605E5C"/>
      <w:shd w:val="clear" w:color="auto" w:fill="E1DFDD"/>
    </w:rPr>
  </w:style>
  <w:style w:type="table" w:styleId="ListTable4-Accent1">
    <w:name w:val="List Table 4 Accent 1"/>
    <w:basedOn w:val="TableNormal"/>
    <w:uiPriority w:val="49"/>
    <w:rsid w:val="00F645A2"/>
    <w:pPr>
      <w:spacing w:after="0" w:line="240" w:lineRule="auto"/>
    </w:p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tblBorders>
    </w:tblPr>
    <w:tblStylePr w:type="firstRow">
      <w:rPr>
        <w:b/>
        <w:bCs/>
        <w:color w:val="FFFFFF" w:themeColor="background1"/>
      </w:rPr>
      <w:tblPr/>
      <w:tcPr>
        <w:tcBorders>
          <w:top w:val="single" w:sz="4" w:space="0" w:color="62BB46" w:themeColor="accent1"/>
          <w:left w:val="single" w:sz="4" w:space="0" w:color="62BB46" w:themeColor="accent1"/>
          <w:bottom w:val="single" w:sz="4" w:space="0" w:color="62BB46" w:themeColor="accent1"/>
          <w:right w:val="single" w:sz="4" w:space="0" w:color="62BB46" w:themeColor="accent1"/>
          <w:insideH w:val="nil"/>
        </w:tcBorders>
        <w:shd w:val="clear" w:color="auto" w:fill="62BB46" w:themeFill="accent1"/>
      </w:tcPr>
    </w:tblStylePr>
    <w:tblStylePr w:type="lastRow">
      <w:rPr>
        <w:b/>
        <w:bCs/>
      </w:rPr>
      <w:tblPr/>
      <w:tcPr>
        <w:tcBorders>
          <w:top w:val="double" w:sz="4" w:space="0" w:color="A0D68F" w:themeColor="accent1" w:themeTint="99"/>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table" w:styleId="ListTable3-Accent1">
    <w:name w:val="List Table 3 Accent 1"/>
    <w:basedOn w:val="TableNormal"/>
    <w:uiPriority w:val="48"/>
    <w:rsid w:val="00F645A2"/>
    <w:pPr>
      <w:spacing w:after="0" w:line="240" w:lineRule="auto"/>
    </w:pPr>
    <w:tblPr>
      <w:tblStyleRowBandSize w:val="1"/>
      <w:tblStyleColBandSize w:val="1"/>
      <w:tblBorders>
        <w:top w:val="single" w:sz="4" w:space="0" w:color="62BB46" w:themeColor="accent1"/>
        <w:left w:val="single" w:sz="4" w:space="0" w:color="62BB46" w:themeColor="accent1"/>
        <w:bottom w:val="single" w:sz="4" w:space="0" w:color="62BB46" w:themeColor="accent1"/>
        <w:right w:val="single" w:sz="4" w:space="0" w:color="62BB46" w:themeColor="accent1"/>
      </w:tblBorders>
    </w:tblPr>
    <w:tblStylePr w:type="firstRow">
      <w:rPr>
        <w:b/>
        <w:bCs/>
        <w:color w:val="FFFFFF" w:themeColor="background1"/>
      </w:rPr>
      <w:tblPr/>
      <w:tcPr>
        <w:shd w:val="clear" w:color="auto" w:fill="62BB46" w:themeFill="accent1"/>
      </w:tcPr>
    </w:tblStylePr>
    <w:tblStylePr w:type="lastRow">
      <w:rPr>
        <w:b/>
        <w:bCs/>
      </w:rPr>
      <w:tblPr/>
      <w:tcPr>
        <w:tcBorders>
          <w:top w:val="double" w:sz="4" w:space="0" w:color="62BB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B46" w:themeColor="accent1"/>
          <w:right w:val="single" w:sz="4" w:space="0" w:color="62BB46" w:themeColor="accent1"/>
        </w:tcBorders>
      </w:tcPr>
    </w:tblStylePr>
    <w:tblStylePr w:type="band1Horz">
      <w:tblPr/>
      <w:tcPr>
        <w:tcBorders>
          <w:top w:val="single" w:sz="4" w:space="0" w:color="62BB46" w:themeColor="accent1"/>
          <w:bottom w:val="single" w:sz="4" w:space="0" w:color="62BB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B46" w:themeColor="accent1"/>
          <w:left w:val="nil"/>
        </w:tcBorders>
      </w:tcPr>
    </w:tblStylePr>
    <w:tblStylePr w:type="swCell">
      <w:tblPr/>
      <w:tcPr>
        <w:tcBorders>
          <w:top w:val="double" w:sz="4" w:space="0" w:color="62BB46" w:themeColor="accent1"/>
          <w:right w:val="nil"/>
        </w:tcBorders>
      </w:tcPr>
    </w:tblStylePr>
  </w:style>
  <w:style w:type="table" w:styleId="GridTable6Colorful-Accent1">
    <w:name w:val="Grid Table 6 Colorful Accent 1"/>
    <w:basedOn w:val="TableNormal"/>
    <w:uiPriority w:val="51"/>
    <w:rsid w:val="00F645A2"/>
    <w:pPr>
      <w:spacing w:after="0" w:line="240" w:lineRule="auto"/>
    </w:pPr>
    <w:rPr>
      <w:color w:val="498C33" w:themeColor="accent1" w:themeShade="BF"/>
    </w:r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insideV w:val="single" w:sz="4" w:space="0" w:color="A0D68F" w:themeColor="accent1" w:themeTint="99"/>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4" w:space="0" w:color="A0D68F" w:themeColor="accent1" w:themeTint="99"/>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0357">
      <w:bodyDiv w:val="1"/>
      <w:marLeft w:val="0"/>
      <w:marRight w:val="0"/>
      <w:marTop w:val="0"/>
      <w:marBottom w:val="0"/>
      <w:divBdr>
        <w:top w:val="none" w:sz="0" w:space="0" w:color="auto"/>
        <w:left w:val="none" w:sz="0" w:space="0" w:color="auto"/>
        <w:bottom w:val="none" w:sz="0" w:space="0" w:color="auto"/>
        <w:right w:val="none" w:sz="0" w:space="0" w:color="auto"/>
      </w:divBdr>
    </w:div>
    <w:div w:id="157120036">
      <w:bodyDiv w:val="1"/>
      <w:marLeft w:val="0"/>
      <w:marRight w:val="0"/>
      <w:marTop w:val="0"/>
      <w:marBottom w:val="0"/>
      <w:divBdr>
        <w:top w:val="none" w:sz="0" w:space="0" w:color="auto"/>
        <w:left w:val="none" w:sz="0" w:space="0" w:color="auto"/>
        <w:bottom w:val="none" w:sz="0" w:space="0" w:color="auto"/>
        <w:right w:val="none" w:sz="0" w:space="0" w:color="auto"/>
      </w:divBdr>
    </w:div>
    <w:div w:id="189534107">
      <w:bodyDiv w:val="1"/>
      <w:marLeft w:val="0"/>
      <w:marRight w:val="0"/>
      <w:marTop w:val="0"/>
      <w:marBottom w:val="0"/>
      <w:divBdr>
        <w:top w:val="none" w:sz="0" w:space="0" w:color="auto"/>
        <w:left w:val="none" w:sz="0" w:space="0" w:color="auto"/>
        <w:bottom w:val="none" w:sz="0" w:space="0" w:color="auto"/>
        <w:right w:val="none" w:sz="0" w:space="0" w:color="auto"/>
      </w:divBdr>
    </w:div>
    <w:div w:id="216815855">
      <w:bodyDiv w:val="1"/>
      <w:marLeft w:val="0"/>
      <w:marRight w:val="0"/>
      <w:marTop w:val="0"/>
      <w:marBottom w:val="0"/>
      <w:divBdr>
        <w:top w:val="none" w:sz="0" w:space="0" w:color="auto"/>
        <w:left w:val="none" w:sz="0" w:space="0" w:color="auto"/>
        <w:bottom w:val="none" w:sz="0" w:space="0" w:color="auto"/>
        <w:right w:val="none" w:sz="0" w:space="0" w:color="auto"/>
      </w:divBdr>
    </w:div>
    <w:div w:id="383331966">
      <w:bodyDiv w:val="1"/>
      <w:marLeft w:val="0"/>
      <w:marRight w:val="0"/>
      <w:marTop w:val="0"/>
      <w:marBottom w:val="0"/>
      <w:divBdr>
        <w:top w:val="none" w:sz="0" w:space="0" w:color="auto"/>
        <w:left w:val="none" w:sz="0" w:space="0" w:color="auto"/>
        <w:bottom w:val="none" w:sz="0" w:space="0" w:color="auto"/>
        <w:right w:val="none" w:sz="0" w:space="0" w:color="auto"/>
      </w:divBdr>
    </w:div>
    <w:div w:id="391316664">
      <w:bodyDiv w:val="1"/>
      <w:marLeft w:val="0"/>
      <w:marRight w:val="0"/>
      <w:marTop w:val="0"/>
      <w:marBottom w:val="0"/>
      <w:divBdr>
        <w:top w:val="none" w:sz="0" w:space="0" w:color="auto"/>
        <w:left w:val="none" w:sz="0" w:space="0" w:color="auto"/>
        <w:bottom w:val="none" w:sz="0" w:space="0" w:color="auto"/>
        <w:right w:val="none" w:sz="0" w:space="0" w:color="auto"/>
      </w:divBdr>
    </w:div>
    <w:div w:id="460466789">
      <w:bodyDiv w:val="1"/>
      <w:marLeft w:val="0"/>
      <w:marRight w:val="0"/>
      <w:marTop w:val="0"/>
      <w:marBottom w:val="0"/>
      <w:divBdr>
        <w:top w:val="none" w:sz="0" w:space="0" w:color="auto"/>
        <w:left w:val="none" w:sz="0" w:space="0" w:color="auto"/>
        <w:bottom w:val="none" w:sz="0" w:space="0" w:color="auto"/>
        <w:right w:val="none" w:sz="0" w:space="0" w:color="auto"/>
      </w:divBdr>
    </w:div>
    <w:div w:id="470563296">
      <w:bodyDiv w:val="1"/>
      <w:marLeft w:val="0"/>
      <w:marRight w:val="0"/>
      <w:marTop w:val="0"/>
      <w:marBottom w:val="0"/>
      <w:divBdr>
        <w:top w:val="none" w:sz="0" w:space="0" w:color="auto"/>
        <w:left w:val="none" w:sz="0" w:space="0" w:color="auto"/>
        <w:bottom w:val="none" w:sz="0" w:space="0" w:color="auto"/>
        <w:right w:val="none" w:sz="0" w:space="0" w:color="auto"/>
      </w:divBdr>
    </w:div>
    <w:div w:id="604928135">
      <w:bodyDiv w:val="1"/>
      <w:marLeft w:val="0"/>
      <w:marRight w:val="0"/>
      <w:marTop w:val="0"/>
      <w:marBottom w:val="0"/>
      <w:divBdr>
        <w:top w:val="none" w:sz="0" w:space="0" w:color="auto"/>
        <w:left w:val="none" w:sz="0" w:space="0" w:color="auto"/>
        <w:bottom w:val="none" w:sz="0" w:space="0" w:color="auto"/>
        <w:right w:val="none" w:sz="0" w:space="0" w:color="auto"/>
      </w:divBdr>
    </w:div>
    <w:div w:id="643312674">
      <w:bodyDiv w:val="1"/>
      <w:marLeft w:val="0"/>
      <w:marRight w:val="0"/>
      <w:marTop w:val="0"/>
      <w:marBottom w:val="0"/>
      <w:divBdr>
        <w:top w:val="none" w:sz="0" w:space="0" w:color="auto"/>
        <w:left w:val="none" w:sz="0" w:space="0" w:color="auto"/>
        <w:bottom w:val="none" w:sz="0" w:space="0" w:color="auto"/>
        <w:right w:val="none" w:sz="0" w:space="0" w:color="auto"/>
      </w:divBdr>
    </w:div>
    <w:div w:id="665211058">
      <w:bodyDiv w:val="1"/>
      <w:marLeft w:val="0"/>
      <w:marRight w:val="0"/>
      <w:marTop w:val="0"/>
      <w:marBottom w:val="0"/>
      <w:divBdr>
        <w:top w:val="none" w:sz="0" w:space="0" w:color="auto"/>
        <w:left w:val="none" w:sz="0" w:space="0" w:color="auto"/>
        <w:bottom w:val="none" w:sz="0" w:space="0" w:color="auto"/>
        <w:right w:val="none" w:sz="0" w:space="0" w:color="auto"/>
      </w:divBdr>
    </w:div>
    <w:div w:id="721711197">
      <w:bodyDiv w:val="1"/>
      <w:marLeft w:val="0"/>
      <w:marRight w:val="0"/>
      <w:marTop w:val="0"/>
      <w:marBottom w:val="0"/>
      <w:divBdr>
        <w:top w:val="none" w:sz="0" w:space="0" w:color="auto"/>
        <w:left w:val="none" w:sz="0" w:space="0" w:color="auto"/>
        <w:bottom w:val="none" w:sz="0" w:space="0" w:color="auto"/>
        <w:right w:val="none" w:sz="0" w:space="0" w:color="auto"/>
      </w:divBdr>
    </w:div>
    <w:div w:id="741802965">
      <w:bodyDiv w:val="1"/>
      <w:marLeft w:val="0"/>
      <w:marRight w:val="0"/>
      <w:marTop w:val="0"/>
      <w:marBottom w:val="0"/>
      <w:divBdr>
        <w:top w:val="none" w:sz="0" w:space="0" w:color="auto"/>
        <w:left w:val="none" w:sz="0" w:space="0" w:color="auto"/>
        <w:bottom w:val="none" w:sz="0" w:space="0" w:color="auto"/>
        <w:right w:val="none" w:sz="0" w:space="0" w:color="auto"/>
      </w:divBdr>
    </w:div>
    <w:div w:id="743600410">
      <w:bodyDiv w:val="1"/>
      <w:marLeft w:val="0"/>
      <w:marRight w:val="0"/>
      <w:marTop w:val="0"/>
      <w:marBottom w:val="0"/>
      <w:divBdr>
        <w:top w:val="none" w:sz="0" w:space="0" w:color="auto"/>
        <w:left w:val="none" w:sz="0" w:space="0" w:color="auto"/>
        <w:bottom w:val="none" w:sz="0" w:space="0" w:color="auto"/>
        <w:right w:val="none" w:sz="0" w:space="0" w:color="auto"/>
      </w:divBdr>
      <w:divsChild>
        <w:div w:id="171455046">
          <w:marLeft w:val="360"/>
          <w:marRight w:val="0"/>
          <w:marTop w:val="200"/>
          <w:marBottom w:val="0"/>
          <w:divBdr>
            <w:top w:val="none" w:sz="0" w:space="0" w:color="auto"/>
            <w:left w:val="none" w:sz="0" w:space="0" w:color="auto"/>
            <w:bottom w:val="none" w:sz="0" w:space="0" w:color="auto"/>
            <w:right w:val="none" w:sz="0" w:space="0" w:color="auto"/>
          </w:divBdr>
        </w:div>
        <w:div w:id="447244138">
          <w:marLeft w:val="360"/>
          <w:marRight w:val="0"/>
          <w:marTop w:val="200"/>
          <w:marBottom w:val="0"/>
          <w:divBdr>
            <w:top w:val="none" w:sz="0" w:space="0" w:color="auto"/>
            <w:left w:val="none" w:sz="0" w:space="0" w:color="auto"/>
            <w:bottom w:val="none" w:sz="0" w:space="0" w:color="auto"/>
            <w:right w:val="none" w:sz="0" w:space="0" w:color="auto"/>
          </w:divBdr>
        </w:div>
        <w:div w:id="482046261">
          <w:marLeft w:val="360"/>
          <w:marRight w:val="0"/>
          <w:marTop w:val="200"/>
          <w:marBottom w:val="0"/>
          <w:divBdr>
            <w:top w:val="none" w:sz="0" w:space="0" w:color="auto"/>
            <w:left w:val="none" w:sz="0" w:space="0" w:color="auto"/>
            <w:bottom w:val="none" w:sz="0" w:space="0" w:color="auto"/>
            <w:right w:val="none" w:sz="0" w:space="0" w:color="auto"/>
          </w:divBdr>
        </w:div>
        <w:div w:id="1507789570">
          <w:marLeft w:val="360"/>
          <w:marRight w:val="0"/>
          <w:marTop w:val="200"/>
          <w:marBottom w:val="0"/>
          <w:divBdr>
            <w:top w:val="none" w:sz="0" w:space="0" w:color="auto"/>
            <w:left w:val="none" w:sz="0" w:space="0" w:color="auto"/>
            <w:bottom w:val="none" w:sz="0" w:space="0" w:color="auto"/>
            <w:right w:val="none" w:sz="0" w:space="0" w:color="auto"/>
          </w:divBdr>
        </w:div>
        <w:div w:id="2090878778">
          <w:marLeft w:val="360"/>
          <w:marRight w:val="0"/>
          <w:marTop w:val="200"/>
          <w:marBottom w:val="0"/>
          <w:divBdr>
            <w:top w:val="none" w:sz="0" w:space="0" w:color="auto"/>
            <w:left w:val="none" w:sz="0" w:space="0" w:color="auto"/>
            <w:bottom w:val="none" w:sz="0" w:space="0" w:color="auto"/>
            <w:right w:val="none" w:sz="0" w:space="0" w:color="auto"/>
          </w:divBdr>
        </w:div>
      </w:divsChild>
    </w:div>
    <w:div w:id="766653687">
      <w:bodyDiv w:val="1"/>
      <w:marLeft w:val="0"/>
      <w:marRight w:val="0"/>
      <w:marTop w:val="0"/>
      <w:marBottom w:val="0"/>
      <w:divBdr>
        <w:top w:val="none" w:sz="0" w:space="0" w:color="auto"/>
        <w:left w:val="none" w:sz="0" w:space="0" w:color="auto"/>
        <w:bottom w:val="none" w:sz="0" w:space="0" w:color="auto"/>
        <w:right w:val="none" w:sz="0" w:space="0" w:color="auto"/>
      </w:divBdr>
      <w:divsChild>
        <w:div w:id="204371724">
          <w:marLeft w:val="0"/>
          <w:marRight w:val="0"/>
          <w:marTop w:val="0"/>
          <w:marBottom w:val="0"/>
          <w:divBdr>
            <w:top w:val="none" w:sz="0" w:space="0" w:color="auto"/>
            <w:left w:val="none" w:sz="0" w:space="0" w:color="auto"/>
            <w:bottom w:val="none" w:sz="0" w:space="0" w:color="auto"/>
            <w:right w:val="none" w:sz="0" w:space="0" w:color="auto"/>
          </w:divBdr>
          <w:divsChild>
            <w:div w:id="309948371">
              <w:marLeft w:val="0"/>
              <w:marRight w:val="0"/>
              <w:marTop w:val="0"/>
              <w:marBottom w:val="0"/>
              <w:divBdr>
                <w:top w:val="none" w:sz="0" w:space="0" w:color="auto"/>
                <w:left w:val="none" w:sz="0" w:space="0" w:color="auto"/>
                <w:bottom w:val="none" w:sz="0" w:space="0" w:color="auto"/>
                <w:right w:val="none" w:sz="0" w:space="0" w:color="auto"/>
              </w:divBdr>
              <w:divsChild>
                <w:div w:id="1253784187">
                  <w:marLeft w:val="0"/>
                  <w:marRight w:val="0"/>
                  <w:marTop w:val="0"/>
                  <w:marBottom w:val="0"/>
                  <w:divBdr>
                    <w:top w:val="none" w:sz="0" w:space="0" w:color="auto"/>
                    <w:left w:val="none" w:sz="0" w:space="0" w:color="auto"/>
                    <w:bottom w:val="none" w:sz="0" w:space="0" w:color="auto"/>
                    <w:right w:val="none" w:sz="0" w:space="0" w:color="auto"/>
                  </w:divBdr>
                  <w:divsChild>
                    <w:div w:id="435684521">
                      <w:marLeft w:val="0"/>
                      <w:marRight w:val="0"/>
                      <w:marTop w:val="0"/>
                      <w:marBottom w:val="0"/>
                      <w:divBdr>
                        <w:top w:val="none" w:sz="0" w:space="0" w:color="auto"/>
                        <w:left w:val="none" w:sz="0" w:space="0" w:color="auto"/>
                        <w:bottom w:val="none" w:sz="0" w:space="0" w:color="auto"/>
                        <w:right w:val="none" w:sz="0" w:space="0" w:color="auto"/>
                      </w:divBdr>
                      <w:divsChild>
                        <w:div w:id="2067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93321">
      <w:bodyDiv w:val="1"/>
      <w:marLeft w:val="0"/>
      <w:marRight w:val="0"/>
      <w:marTop w:val="0"/>
      <w:marBottom w:val="0"/>
      <w:divBdr>
        <w:top w:val="none" w:sz="0" w:space="0" w:color="auto"/>
        <w:left w:val="none" w:sz="0" w:space="0" w:color="auto"/>
        <w:bottom w:val="none" w:sz="0" w:space="0" w:color="auto"/>
        <w:right w:val="none" w:sz="0" w:space="0" w:color="auto"/>
      </w:divBdr>
    </w:div>
    <w:div w:id="858618950">
      <w:bodyDiv w:val="1"/>
      <w:marLeft w:val="0"/>
      <w:marRight w:val="0"/>
      <w:marTop w:val="0"/>
      <w:marBottom w:val="0"/>
      <w:divBdr>
        <w:top w:val="none" w:sz="0" w:space="0" w:color="auto"/>
        <w:left w:val="none" w:sz="0" w:space="0" w:color="auto"/>
        <w:bottom w:val="none" w:sz="0" w:space="0" w:color="auto"/>
        <w:right w:val="none" w:sz="0" w:space="0" w:color="auto"/>
      </w:divBdr>
    </w:div>
    <w:div w:id="862748174">
      <w:bodyDiv w:val="1"/>
      <w:marLeft w:val="0"/>
      <w:marRight w:val="0"/>
      <w:marTop w:val="0"/>
      <w:marBottom w:val="0"/>
      <w:divBdr>
        <w:top w:val="none" w:sz="0" w:space="0" w:color="auto"/>
        <w:left w:val="none" w:sz="0" w:space="0" w:color="auto"/>
        <w:bottom w:val="none" w:sz="0" w:space="0" w:color="auto"/>
        <w:right w:val="none" w:sz="0" w:space="0" w:color="auto"/>
      </w:divBdr>
    </w:div>
    <w:div w:id="886835411">
      <w:bodyDiv w:val="1"/>
      <w:marLeft w:val="0"/>
      <w:marRight w:val="0"/>
      <w:marTop w:val="0"/>
      <w:marBottom w:val="0"/>
      <w:divBdr>
        <w:top w:val="none" w:sz="0" w:space="0" w:color="auto"/>
        <w:left w:val="none" w:sz="0" w:space="0" w:color="auto"/>
        <w:bottom w:val="none" w:sz="0" w:space="0" w:color="auto"/>
        <w:right w:val="none" w:sz="0" w:space="0" w:color="auto"/>
      </w:divBdr>
    </w:div>
    <w:div w:id="981664498">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
          <w:marLeft w:val="0"/>
          <w:marRight w:val="0"/>
          <w:marTop w:val="0"/>
          <w:marBottom w:val="0"/>
          <w:divBdr>
            <w:top w:val="none" w:sz="0" w:space="0" w:color="auto"/>
            <w:left w:val="none" w:sz="0" w:space="0" w:color="auto"/>
            <w:bottom w:val="none" w:sz="0" w:space="0" w:color="auto"/>
            <w:right w:val="none" w:sz="0" w:space="0" w:color="auto"/>
          </w:divBdr>
        </w:div>
      </w:divsChild>
    </w:div>
    <w:div w:id="987365437">
      <w:bodyDiv w:val="1"/>
      <w:marLeft w:val="0"/>
      <w:marRight w:val="0"/>
      <w:marTop w:val="0"/>
      <w:marBottom w:val="0"/>
      <w:divBdr>
        <w:top w:val="none" w:sz="0" w:space="0" w:color="auto"/>
        <w:left w:val="none" w:sz="0" w:space="0" w:color="auto"/>
        <w:bottom w:val="none" w:sz="0" w:space="0" w:color="auto"/>
        <w:right w:val="none" w:sz="0" w:space="0" w:color="auto"/>
      </w:divBdr>
    </w:div>
    <w:div w:id="1036200455">
      <w:bodyDiv w:val="1"/>
      <w:marLeft w:val="0"/>
      <w:marRight w:val="0"/>
      <w:marTop w:val="0"/>
      <w:marBottom w:val="0"/>
      <w:divBdr>
        <w:top w:val="none" w:sz="0" w:space="0" w:color="auto"/>
        <w:left w:val="none" w:sz="0" w:space="0" w:color="auto"/>
        <w:bottom w:val="none" w:sz="0" w:space="0" w:color="auto"/>
        <w:right w:val="none" w:sz="0" w:space="0" w:color="auto"/>
      </w:divBdr>
    </w:div>
    <w:div w:id="1050883155">
      <w:bodyDiv w:val="1"/>
      <w:marLeft w:val="0"/>
      <w:marRight w:val="0"/>
      <w:marTop w:val="0"/>
      <w:marBottom w:val="0"/>
      <w:divBdr>
        <w:top w:val="none" w:sz="0" w:space="0" w:color="auto"/>
        <w:left w:val="none" w:sz="0" w:space="0" w:color="auto"/>
        <w:bottom w:val="none" w:sz="0" w:space="0" w:color="auto"/>
        <w:right w:val="none" w:sz="0" w:space="0" w:color="auto"/>
      </w:divBdr>
      <w:divsChild>
        <w:div w:id="1364867711">
          <w:marLeft w:val="547"/>
          <w:marRight w:val="0"/>
          <w:marTop w:val="0"/>
          <w:marBottom w:val="0"/>
          <w:divBdr>
            <w:top w:val="none" w:sz="0" w:space="0" w:color="auto"/>
            <w:left w:val="none" w:sz="0" w:space="0" w:color="auto"/>
            <w:bottom w:val="none" w:sz="0" w:space="0" w:color="auto"/>
            <w:right w:val="none" w:sz="0" w:space="0" w:color="auto"/>
          </w:divBdr>
        </w:div>
      </w:divsChild>
    </w:div>
    <w:div w:id="1138913034">
      <w:bodyDiv w:val="1"/>
      <w:marLeft w:val="0"/>
      <w:marRight w:val="0"/>
      <w:marTop w:val="0"/>
      <w:marBottom w:val="0"/>
      <w:divBdr>
        <w:top w:val="none" w:sz="0" w:space="0" w:color="auto"/>
        <w:left w:val="none" w:sz="0" w:space="0" w:color="auto"/>
        <w:bottom w:val="none" w:sz="0" w:space="0" w:color="auto"/>
        <w:right w:val="none" w:sz="0" w:space="0" w:color="auto"/>
      </w:divBdr>
    </w:div>
    <w:div w:id="1263142844">
      <w:bodyDiv w:val="1"/>
      <w:marLeft w:val="0"/>
      <w:marRight w:val="0"/>
      <w:marTop w:val="0"/>
      <w:marBottom w:val="0"/>
      <w:divBdr>
        <w:top w:val="none" w:sz="0" w:space="0" w:color="auto"/>
        <w:left w:val="none" w:sz="0" w:space="0" w:color="auto"/>
        <w:bottom w:val="none" w:sz="0" w:space="0" w:color="auto"/>
        <w:right w:val="none" w:sz="0" w:space="0" w:color="auto"/>
      </w:divBdr>
    </w:div>
    <w:div w:id="1285312205">
      <w:bodyDiv w:val="1"/>
      <w:marLeft w:val="0"/>
      <w:marRight w:val="0"/>
      <w:marTop w:val="0"/>
      <w:marBottom w:val="0"/>
      <w:divBdr>
        <w:top w:val="none" w:sz="0" w:space="0" w:color="auto"/>
        <w:left w:val="none" w:sz="0" w:space="0" w:color="auto"/>
        <w:bottom w:val="none" w:sz="0" w:space="0" w:color="auto"/>
        <w:right w:val="none" w:sz="0" w:space="0" w:color="auto"/>
      </w:divBdr>
    </w:div>
    <w:div w:id="1335570142">
      <w:bodyDiv w:val="1"/>
      <w:marLeft w:val="0"/>
      <w:marRight w:val="0"/>
      <w:marTop w:val="0"/>
      <w:marBottom w:val="0"/>
      <w:divBdr>
        <w:top w:val="none" w:sz="0" w:space="0" w:color="auto"/>
        <w:left w:val="none" w:sz="0" w:space="0" w:color="auto"/>
        <w:bottom w:val="none" w:sz="0" w:space="0" w:color="auto"/>
        <w:right w:val="none" w:sz="0" w:space="0" w:color="auto"/>
      </w:divBdr>
    </w:div>
    <w:div w:id="1392998681">
      <w:bodyDiv w:val="1"/>
      <w:marLeft w:val="0"/>
      <w:marRight w:val="0"/>
      <w:marTop w:val="0"/>
      <w:marBottom w:val="0"/>
      <w:divBdr>
        <w:top w:val="none" w:sz="0" w:space="0" w:color="auto"/>
        <w:left w:val="none" w:sz="0" w:space="0" w:color="auto"/>
        <w:bottom w:val="none" w:sz="0" w:space="0" w:color="auto"/>
        <w:right w:val="none" w:sz="0" w:space="0" w:color="auto"/>
      </w:divBdr>
    </w:div>
    <w:div w:id="1394045495">
      <w:bodyDiv w:val="1"/>
      <w:marLeft w:val="0"/>
      <w:marRight w:val="0"/>
      <w:marTop w:val="0"/>
      <w:marBottom w:val="0"/>
      <w:divBdr>
        <w:top w:val="none" w:sz="0" w:space="0" w:color="auto"/>
        <w:left w:val="none" w:sz="0" w:space="0" w:color="auto"/>
        <w:bottom w:val="none" w:sz="0" w:space="0" w:color="auto"/>
        <w:right w:val="none" w:sz="0" w:space="0" w:color="auto"/>
      </w:divBdr>
    </w:div>
    <w:div w:id="1468476924">
      <w:bodyDiv w:val="1"/>
      <w:marLeft w:val="0"/>
      <w:marRight w:val="0"/>
      <w:marTop w:val="0"/>
      <w:marBottom w:val="0"/>
      <w:divBdr>
        <w:top w:val="none" w:sz="0" w:space="0" w:color="auto"/>
        <w:left w:val="none" w:sz="0" w:space="0" w:color="auto"/>
        <w:bottom w:val="none" w:sz="0" w:space="0" w:color="auto"/>
        <w:right w:val="none" w:sz="0" w:space="0" w:color="auto"/>
      </w:divBdr>
    </w:div>
    <w:div w:id="1472017680">
      <w:bodyDiv w:val="1"/>
      <w:marLeft w:val="0"/>
      <w:marRight w:val="0"/>
      <w:marTop w:val="0"/>
      <w:marBottom w:val="0"/>
      <w:divBdr>
        <w:top w:val="none" w:sz="0" w:space="0" w:color="auto"/>
        <w:left w:val="none" w:sz="0" w:space="0" w:color="auto"/>
        <w:bottom w:val="none" w:sz="0" w:space="0" w:color="auto"/>
        <w:right w:val="none" w:sz="0" w:space="0" w:color="auto"/>
      </w:divBdr>
    </w:div>
    <w:div w:id="1476485912">
      <w:bodyDiv w:val="1"/>
      <w:marLeft w:val="0"/>
      <w:marRight w:val="0"/>
      <w:marTop w:val="0"/>
      <w:marBottom w:val="0"/>
      <w:divBdr>
        <w:top w:val="none" w:sz="0" w:space="0" w:color="auto"/>
        <w:left w:val="none" w:sz="0" w:space="0" w:color="auto"/>
        <w:bottom w:val="none" w:sz="0" w:space="0" w:color="auto"/>
        <w:right w:val="none" w:sz="0" w:space="0" w:color="auto"/>
      </w:divBdr>
    </w:div>
    <w:div w:id="1519731202">
      <w:bodyDiv w:val="1"/>
      <w:marLeft w:val="0"/>
      <w:marRight w:val="0"/>
      <w:marTop w:val="0"/>
      <w:marBottom w:val="0"/>
      <w:divBdr>
        <w:top w:val="none" w:sz="0" w:space="0" w:color="auto"/>
        <w:left w:val="none" w:sz="0" w:space="0" w:color="auto"/>
        <w:bottom w:val="none" w:sz="0" w:space="0" w:color="auto"/>
        <w:right w:val="none" w:sz="0" w:space="0" w:color="auto"/>
      </w:divBdr>
    </w:div>
    <w:div w:id="1533422218">
      <w:bodyDiv w:val="1"/>
      <w:marLeft w:val="0"/>
      <w:marRight w:val="0"/>
      <w:marTop w:val="0"/>
      <w:marBottom w:val="0"/>
      <w:divBdr>
        <w:top w:val="none" w:sz="0" w:space="0" w:color="auto"/>
        <w:left w:val="none" w:sz="0" w:space="0" w:color="auto"/>
        <w:bottom w:val="none" w:sz="0" w:space="0" w:color="auto"/>
        <w:right w:val="none" w:sz="0" w:space="0" w:color="auto"/>
      </w:divBdr>
    </w:div>
    <w:div w:id="1544709829">
      <w:bodyDiv w:val="1"/>
      <w:marLeft w:val="0"/>
      <w:marRight w:val="0"/>
      <w:marTop w:val="0"/>
      <w:marBottom w:val="0"/>
      <w:divBdr>
        <w:top w:val="none" w:sz="0" w:space="0" w:color="auto"/>
        <w:left w:val="none" w:sz="0" w:space="0" w:color="auto"/>
        <w:bottom w:val="none" w:sz="0" w:space="0" w:color="auto"/>
        <w:right w:val="none" w:sz="0" w:space="0" w:color="auto"/>
      </w:divBdr>
    </w:div>
    <w:div w:id="1607033002">
      <w:bodyDiv w:val="1"/>
      <w:marLeft w:val="0"/>
      <w:marRight w:val="0"/>
      <w:marTop w:val="0"/>
      <w:marBottom w:val="0"/>
      <w:divBdr>
        <w:top w:val="none" w:sz="0" w:space="0" w:color="auto"/>
        <w:left w:val="none" w:sz="0" w:space="0" w:color="auto"/>
        <w:bottom w:val="none" w:sz="0" w:space="0" w:color="auto"/>
        <w:right w:val="none" w:sz="0" w:space="0" w:color="auto"/>
      </w:divBdr>
    </w:div>
    <w:div w:id="1690180144">
      <w:bodyDiv w:val="1"/>
      <w:marLeft w:val="0"/>
      <w:marRight w:val="0"/>
      <w:marTop w:val="0"/>
      <w:marBottom w:val="0"/>
      <w:divBdr>
        <w:top w:val="none" w:sz="0" w:space="0" w:color="auto"/>
        <w:left w:val="none" w:sz="0" w:space="0" w:color="auto"/>
        <w:bottom w:val="none" w:sz="0" w:space="0" w:color="auto"/>
        <w:right w:val="none" w:sz="0" w:space="0" w:color="auto"/>
      </w:divBdr>
    </w:div>
    <w:div w:id="1690254771">
      <w:bodyDiv w:val="1"/>
      <w:marLeft w:val="0"/>
      <w:marRight w:val="0"/>
      <w:marTop w:val="0"/>
      <w:marBottom w:val="0"/>
      <w:divBdr>
        <w:top w:val="none" w:sz="0" w:space="0" w:color="auto"/>
        <w:left w:val="none" w:sz="0" w:space="0" w:color="auto"/>
        <w:bottom w:val="none" w:sz="0" w:space="0" w:color="auto"/>
        <w:right w:val="none" w:sz="0" w:space="0" w:color="auto"/>
      </w:divBdr>
    </w:div>
    <w:div w:id="1786652972">
      <w:bodyDiv w:val="1"/>
      <w:marLeft w:val="0"/>
      <w:marRight w:val="0"/>
      <w:marTop w:val="0"/>
      <w:marBottom w:val="0"/>
      <w:divBdr>
        <w:top w:val="none" w:sz="0" w:space="0" w:color="auto"/>
        <w:left w:val="none" w:sz="0" w:space="0" w:color="auto"/>
        <w:bottom w:val="none" w:sz="0" w:space="0" w:color="auto"/>
        <w:right w:val="none" w:sz="0" w:space="0" w:color="auto"/>
      </w:divBdr>
    </w:div>
    <w:div w:id="1823227969">
      <w:bodyDiv w:val="1"/>
      <w:marLeft w:val="0"/>
      <w:marRight w:val="0"/>
      <w:marTop w:val="0"/>
      <w:marBottom w:val="0"/>
      <w:divBdr>
        <w:top w:val="none" w:sz="0" w:space="0" w:color="auto"/>
        <w:left w:val="none" w:sz="0" w:space="0" w:color="auto"/>
        <w:bottom w:val="none" w:sz="0" w:space="0" w:color="auto"/>
        <w:right w:val="none" w:sz="0" w:space="0" w:color="auto"/>
      </w:divBdr>
    </w:div>
    <w:div w:id="1842547831">
      <w:bodyDiv w:val="1"/>
      <w:marLeft w:val="0"/>
      <w:marRight w:val="0"/>
      <w:marTop w:val="0"/>
      <w:marBottom w:val="0"/>
      <w:divBdr>
        <w:top w:val="none" w:sz="0" w:space="0" w:color="auto"/>
        <w:left w:val="none" w:sz="0" w:space="0" w:color="auto"/>
        <w:bottom w:val="none" w:sz="0" w:space="0" w:color="auto"/>
        <w:right w:val="none" w:sz="0" w:space="0" w:color="auto"/>
      </w:divBdr>
    </w:div>
    <w:div w:id="2070573338">
      <w:bodyDiv w:val="1"/>
      <w:marLeft w:val="0"/>
      <w:marRight w:val="0"/>
      <w:marTop w:val="0"/>
      <w:marBottom w:val="0"/>
      <w:divBdr>
        <w:top w:val="none" w:sz="0" w:space="0" w:color="auto"/>
        <w:left w:val="none" w:sz="0" w:space="0" w:color="auto"/>
        <w:bottom w:val="none" w:sz="0" w:space="0" w:color="auto"/>
        <w:right w:val="none" w:sz="0" w:space="0" w:color="auto"/>
      </w:divBdr>
    </w:div>
    <w:div w:id="21469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ccc.gov.au/publications/a-guide-to-competition-and-consumer-law-for-businesses-selling-to-and-supplying-consumers-with-disability" TargetMode="External"/><Relationship Id="rId26" Type="http://schemas.openxmlformats.org/officeDocument/2006/relationships/hyperlink" Target="https://www.ndiscommission.gov.au/document/1051" TargetMode="External"/><Relationship Id="rId39" Type="http://schemas.openxmlformats.org/officeDocument/2006/relationships/hyperlink" Target="https://www.ndiscommission.gov.au/sites/default/files/documents/2020-04/final-provider-information-pack-full-pack-accessible-pdf-april-2020.pdf" TargetMode="External"/><Relationship Id="rId21" Type="http://schemas.openxmlformats.org/officeDocument/2006/relationships/hyperlink" Target="https://www.ndiscommission.gov.au/sites/default/files/documents/2019-03/code-conduct-providers-march-2019-10.pdf" TargetMode="External"/><Relationship Id="rId34" Type="http://schemas.openxmlformats.org/officeDocument/2006/relationships/hyperlink" Target="https://www.ndis.gov.au/providers/working-provider/connecting-participants/service-agreemen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discommission.gov.au/sites/default/files/documents/2018-07/NDIS%20Commission%20-%20Conduct.pdf" TargetMode="External"/><Relationship Id="rId29" Type="http://schemas.openxmlformats.org/officeDocument/2006/relationships/hyperlink" Target="https://www.ndiscommission.gov.au/sites/default/files/documents/2019-12/registration-renewal-process-guide-2020.pdf" TargetMode="External"/><Relationship Id="rId41" Type="http://schemas.openxmlformats.org/officeDocument/2006/relationships/hyperlink" Target="https://www.ndiscommission.gov.au/providers/compliance-and-enforc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dis.gov.au/providers/becoming-ndis-provider/how-register" TargetMode="External"/><Relationship Id="rId32" Type="http://schemas.openxmlformats.org/officeDocument/2006/relationships/hyperlink" Target="https://www.ndiscommission.gov.au/providers/worker-screening/interimarrangements" TargetMode="External"/><Relationship Id="rId37" Type="http://schemas.openxmlformats.org/officeDocument/2006/relationships/hyperlink" Target="https://www.ndiscommission.gov.au/providers/incident-management-and-reportable-incidents" TargetMode="External"/><Relationship Id="rId40" Type="http://schemas.openxmlformats.org/officeDocument/2006/relationships/hyperlink" Target="https://www.ndiscommission.gov.au/about/legislation-rules-polici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ndiscommission.gov.au/sites/default/files/documents/2019-12/provider-application-registration-process-guide-2019.pdf" TargetMode="External"/><Relationship Id="rId28" Type="http://schemas.openxmlformats.org/officeDocument/2006/relationships/hyperlink" Target="https://www.ndiscommission.gov.au/resources/ndis-provider-register/auditors" TargetMode="External"/><Relationship Id="rId36" Type="http://schemas.openxmlformats.org/officeDocument/2006/relationships/hyperlink" Target="https://www.nds.org.au/images/stpvic/PG-Service-Agreements-Appendix-1-April2017.pdf" TargetMode="External"/><Relationship Id="rId10" Type="http://schemas.openxmlformats.org/officeDocument/2006/relationships/endnotes" Target="endnotes.xml"/><Relationship Id="rId19" Type="http://schemas.openxmlformats.org/officeDocument/2006/relationships/hyperlink" Target="https://www.ndiscommission.gov.au/providers/registered-provider-requirements" TargetMode="External"/><Relationship Id="rId31" Type="http://schemas.openxmlformats.org/officeDocument/2006/relationships/hyperlink" Target="https://www.ndiscommission.gov.au/providers/worker-scree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discommission.gov.au/sites/default/files/documents/2019-05/code-conduct-workers-mar-2019-11.pdf" TargetMode="External"/><Relationship Id="rId27" Type="http://schemas.openxmlformats.org/officeDocument/2006/relationships/hyperlink" Target="https://www.ndiscommission.gov.au/sites/default/files/documents/2020-02/ndis-practice-standards-verification-module-required-documentation2.pdf" TargetMode="External"/><Relationship Id="rId30" Type="http://schemas.openxmlformats.org/officeDocument/2006/relationships/hyperlink" Target="https://www.ndiscommission.gov.au/sites/default/files/documents/2019-12/ndis-practice-standards-and-quality-indicators.pdf" TargetMode="External"/><Relationship Id="rId35" Type="http://schemas.openxmlformats.org/officeDocument/2006/relationships/hyperlink" Target="https://www.ndis.gov.au/participants/working-providers/making-service-agreemen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discommission.gov.au/sites/default/files/documents/2019-12/understanding-providers-obligations-accessible.pdf" TargetMode="External"/><Relationship Id="rId25" Type="http://schemas.openxmlformats.org/officeDocument/2006/relationships/hyperlink" Target="https://www.ndiscommission.gov.au/sites/default/files/documents/2020-03/200312-registration-requirements-supports-and-services_0.pdf" TargetMode="External"/><Relationship Id="rId33" Type="http://schemas.openxmlformats.org/officeDocument/2006/relationships/hyperlink" Target="https://www.ndiscommission.gov.au/sites/default/files/documents/2018-07/Attachment%20C%20-%20List%20of%20specified%20supports%20and%20services.pdf" TargetMode="External"/><Relationship Id="rId38" Type="http://schemas.openxmlformats.org/officeDocument/2006/relationships/hyperlink" Target="https://www.ndiscommission.gov.au/providers/complaints-manage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BB colours">
      <a:dk1>
        <a:srgbClr val="414042"/>
      </a:dk1>
      <a:lt1>
        <a:sysClr val="window" lastClr="FFFFFF"/>
      </a:lt1>
      <a:dk2>
        <a:srgbClr val="62BB46"/>
      </a:dk2>
      <a:lt2>
        <a:srgbClr val="E7E6E6"/>
      </a:lt2>
      <a:accent1>
        <a:srgbClr val="62BB46"/>
      </a:accent1>
      <a:accent2>
        <a:srgbClr val="B5D335"/>
      </a:accent2>
      <a:accent3>
        <a:srgbClr val="EE2964"/>
      </a:accent3>
      <a:accent4>
        <a:srgbClr val="07A979"/>
      </a:accent4>
      <a:accent5>
        <a:srgbClr val="00A9B1"/>
      </a:accent5>
      <a:accent6>
        <a:srgbClr val="943895"/>
      </a:accent6>
      <a:hlink>
        <a:srgbClr val="414042"/>
      </a:hlink>
      <a:folHlink>
        <a:srgbClr val="943895"/>
      </a:folHlink>
    </a:clrScheme>
    <a:fontScheme name="CBB font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D90A8B778E44EAEF2456CDE50B162" ma:contentTypeVersion="1" ma:contentTypeDescription="Create a new document." ma:contentTypeScope="" ma:versionID="f9e63284a9d0dcb2a2f7de835c288bdc">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CADB3B-FEF0-4F99-8F05-DD13A4D5B9DA}">
  <ds:schemaRefs>
    <ds:schemaRef ds:uri="http://schemas.microsoft.com/sharepoint/v3/contenttype/forms"/>
  </ds:schemaRefs>
</ds:datastoreItem>
</file>

<file path=customXml/itemProps2.xml><?xml version="1.0" encoding="utf-8"?>
<ds:datastoreItem xmlns:ds="http://schemas.openxmlformats.org/officeDocument/2006/customXml" ds:itemID="{019C47AD-F4C8-4675-940C-BAA2C153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02F5E-ABFC-4DF2-8832-CFF4ABF2E3D8}">
  <ds:schemaRefs>
    <ds:schemaRef ds:uri="http://schemas.openxmlformats.org/officeDocument/2006/bibliography"/>
  </ds:schemaRefs>
</ds:datastoreItem>
</file>

<file path=customXml/itemProps4.xml><?xml version="1.0" encoding="utf-8"?>
<ds:datastoreItem xmlns:ds="http://schemas.openxmlformats.org/officeDocument/2006/customXml" ds:itemID="{3AA7E9DC-82BA-4EBF-9B38-C908C822AD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Arnott</dc:creator>
  <cp:keywords/>
  <dc:description/>
  <cp:lastModifiedBy>Kirsten Tait</cp:lastModifiedBy>
  <cp:revision>2</cp:revision>
  <cp:lastPrinted>2019-09-19T00:23:00Z</cp:lastPrinted>
  <dcterms:created xsi:type="dcterms:W3CDTF">2020-12-22T04:44:00Z</dcterms:created>
  <dcterms:modified xsi:type="dcterms:W3CDTF">2020-12-22T04:44:00Z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0x010100F6DD90A8B778E44EAEF2456CDE50B162</vt:lpwstr>
  </property>
</Properties>
</file>